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D6" w:rsidRPr="00286D69" w:rsidRDefault="004B63D6" w:rsidP="004B63D6">
      <w:pPr>
        <w:jc w:val="center"/>
        <w:outlineLvl w:val="0"/>
        <w:rPr>
          <w:rFonts w:ascii="Times New Roman" w:eastAsia="新細明體" w:hAnsi="Times New Roman" w:cs="Times New Roman"/>
          <w:sz w:val="36"/>
          <w:szCs w:val="36"/>
        </w:rPr>
      </w:pPr>
      <w:r w:rsidRPr="00286D69">
        <w:rPr>
          <w:rFonts w:ascii="Times New Roman" w:eastAsia="新細明體" w:hAnsi="Times New Roman" w:cs="Times New Roman"/>
          <w:sz w:val="36"/>
          <w:szCs w:val="36"/>
        </w:rPr>
        <w:t xml:space="preserve">Academia </w:t>
      </w:r>
      <w:proofErr w:type="spellStart"/>
      <w:r w:rsidRPr="00286D69">
        <w:rPr>
          <w:rFonts w:ascii="Times New Roman" w:eastAsia="新細明體" w:hAnsi="Times New Roman" w:cs="Times New Roman"/>
          <w:sz w:val="36"/>
          <w:szCs w:val="36"/>
        </w:rPr>
        <w:t>Sinica</w:t>
      </w:r>
      <w:proofErr w:type="spellEnd"/>
      <w:r w:rsidRPr="00286D69">
        <w:rPr>
          <w:rFonts w:ascii="Times New Roman" w:eastAsia="新細明體" w:hAnsi="Times New Roman" w:cs="Times New Roman"/>
          <w:sz w:val="36"/>
          <w:szCs w:val="36"/>
        </w:rPr>
        <w:t xml:space="preserve"> Press Release</w:t>
      </w:r>
    </w:p>
    <w:p w:rsidR="004B63D6" w:rsidRPr="00286D69" w:rsidRDefault="00200668" w:rsidP="008167B6">
      <w:pPr>
        <w:widowControl/>
        <w:jc w:val="center"/>
        <w:rPr>
          <w:kern w:val="0"/>
          <w:sz w:val="36"/>
          <w:szCs w:val="36"/>
        </w:rPr>
      </w:pPr>
      <w:r w:rsidRPr="00286D69">
        <w:rPr>
          <w:rFonts w:ascii="Times New Roman" w:eastAsia="新細明體" w:hAnsi="Times New Roman" w:cs="Times New Roman" w:hint="eastAsia"/>
          <w:kern w:val="0"/>
          <w:sz w:val="36"/>
          <w:szCs w:val="36"/>
        </w:rPr>
        <w:t>Astronomers</w:t>
      </w:r>
      <w:r w:rsidR="004B63D6" w:rsidRPr="00286D69">
        <w:rPr>
          <w:rFonts w:ascii="Times New Roman" w:eastAsia="新細明體" w:hAnsi="Times New Roman" w:cs="Times New Roman"/>
          <w:kern w:val="0"/>
          <w:sz w:val="36"/>
          <w:szCs w:val="36"/>
        </w:rPr>
        <w:t xml:space="preserve"> Spot </w:t>
      </w:r>
      <w:r w:rsidR="008167B6" w:rsidRPr="00286D69">
        <w:rPr>
          <w:rFonts w:ascii="Times New Roman" w:eastAsia="新細明體" w:hAnsi="Times New Roman" w:cs="Times New Roman"/>
          <w:kern w:val="0"/>
          <w:sz w:val="36"/>
          <w:szCs w:val="36"/>
        </w:rPr>
        <w:t>Gluttonous</w:t>
      </w:r>
      <w:r w:rsidR="008167B6">
        <w:rPr>
          <w:rFonts w:ascii="Times New Roman" w:eastAsia="新細明體" w:hAnsi="Times New Roman" w:cs="Times New Roman" w:hint="eastAsia"/>
          <w:kern w:val="0"/>
          <w:sz w:val="36"/>
          <w:szCs w:val="36"/>
        </w:rPr>
        <w:t xml:space="preserve"> Baby</w:t>
      </w:r>
      <w:r w:rsidR="008167B6" w:rsidRPr="00286D69">
        <w:rPr>
          <w:rFonts w:ascii="Times New Roman" w:eastAsia="新細明體" w:hAnsi="Times New Roman" w:cs="Times New Roman"/>
          <w:kern w:val="0"/>
          <w:sz w:val="36"/>
          <w:szCs w:val="36"/>
        </w:rPr>
        <w:t xml:space="preserve"> </w:t>
      </w:r>
      <w:r w:rsidR="004B63D6" w:rsidRPr="00286D69">
        <w:rPr>
          <w:rFonts w:ascii="Times New Roman" w:eastAsia="新細明體" w:hAnsi="Times New Roman" w:cs="Times New Roman"/>
          <w:kern w:val="0"/>
          <w:sz w:val="36"/>
          <w:szCs w:val="36"/>
        </w:rPr>
        <w:t>Stars</w:t>
      </w:r>
    </w:p>
    <w:p w:rsidR="004B63D6" w:rsidRPr="00B600EA" w:rsidRDefault="004B63D6" w:rsidP="004B63D6">
      <w:pPr>
        <w:widowControl/>
        <w:rPr>
          <w:rFonts w:ascii="新細明體" w:hAnsi="新細明體"/>
          <w:kern w:val="0"/>
          <w:sz w:val="22"/>
        </w:rPr>
      </w:pPr>
    </w:p>
    <w:p w:rsidR="004B63D6" w:rsidRPr="00776381" w:rsidRDefault="004B63D6" w:rsidP="004B63D6">
      <w:pPr>
        <w:widowControl/>
        <w:jc w:val="center"/>
        <w:rPr>
          <w:rFonts w:ascii="Times New Roman" w:eastAsia="標楷體" w:hAnsi="Times New Roman" w:cs="Times New Roman"/>
          <w:color w:val="0000FF"/>
          <w:sz w:val="22"/>
        </w:rPr>
      </w:pPr>
      <w:r w:rsidRPr="00776381">
        <w:rPr>
          <w:rFonts w:ascii="Times New Roman" w:eastAsia="標楷體" w:hAnsi="Times New Roman" w:cs="Times New Roman"/>
          <w:color w:val="0000FF"/>
          <w:sz w:val="22"/>
        </w:rPr>
        <w:t>(Release time: Taiwan time February 2</w:t>
      </w:r>
      <w:r w:rsidRPr="00776381">
        <w:rPr>
          <w:rFonts w:ascii="Times New Roman" w:eastAsia="標楷體" w:hAnsi="Times New Roman" w:cs="Times New Roman" w:hint="eastAsia"/>
          <w:color w:val="0000FF"/>
          <w:sz w:val="22"/>
        </w:rPr>
        <w:t>5,</w:t>
      </w:r>
      <w:r w:rsidRPr="00776381">
        <w:rPr>
          <w:rFonts w:ascii="Times New Roman" w:eastAsia="標楷體" w:hAnsi="Times New Roman" w:cs="Times New Roman"/>
          <w:color w:val="0000FF"/>
          <w:sz w:val="22"/>
        </w:rPr>
        <w:t xml:space="preserve"> 2016, 08:30 am)</w:t>
      </w:r>
    </w:p>
    <w:p w:rsidR="00A92CFF" w:rsidRDefault="00A92CFF">
      <w:pPr>
        <w:rPr>
          <w:rFonts w:ascii="Helvetica" w:hAnsi="Helvetica" w:cs="Arial"/>
          <w:color w:val="333333"/>
          <w:lang w:val="en"/>
        </w:rPr>
      </w:pPr>
    </w:p>
    <w:p w:rsidR="00050E0A" w:rsidRPr="00E562AA" w:rsidRDefault="00742E1B" w:rsidP="00D32D5D">
      <w:pPr>
        <w:widowControl/>
        <w:jc w:val="both"/>
        <w:rPr>
          <w:rFonts w:ascii="Times New Roman" w:eastAsia="新細明體" w:hAnsi="Times New Roman" w:cs="Times New Roman"/>
          <w:sz w:val="26"/>
          <w:szCs w:val="26"/>
        </w:rPr>
      </w:pPr>
      <w:r w:rsidRPr="00FB4571">
        <w:rPr>
          <w:rFonts w:ascii="Times New Roman" w:hAnsi="Times New Roman" w:cs="Times New Roman"/>
          <w:sz w:val="26"/>
          <w:szCs w:val="26"/>
          <w:lang w:val="en"/>
        </w:rPr>
        <w:t xml:space="preserve">An international research team of astronomers </w:t>
      </w:r>
      <w:r w:rsidR="00F546FA" w:rsidRPr="00FB4571">
        <w:rPr>
          <w:rFonts w:ascii="Times New Roman" w:hAnsi="Times New Roman" w:cs="Times New Roman"/>
          <w:sz w:val="26"/>
          <w:szCs w:val="26"/>
        </w:rPr>
        <w:t xml:space="preserve">led by Dr. </w:t>
      </w:r>
      <w:proofErr w:type="spellStart"/>
      <w:r w:rsidR="00F546FA" w:rsidRPr="00FB4571">
        <w:rPr>
          <w:rFonts w:ascii="Times New Roman" w:hAnsi="Times New Roman" w:cs="Times New Roman"/>
          <w:sz w:val="26"/>
          <w:szCs w:val="26"/>
        </w:rPr>
        <w:t>Hauyu</w:t>
      </w:r>
      <w:proofErr w:type="spellEnd"/>
      <w:r w:rsidR="00F546FA" w:rsidRPr="00FB4571">
        <w:rPr>
          <w:rFonts w:ascii="Times New Roman" w:hAnsi="Times New Roman" w:cs="Times New Roman"/>
          <w:sz w:val="26"/>
          <w:szCs w:val="26"/>
        </w:rPr>
        <w:t xml:space="preserve"> Baobab Liu</w:t>
      </w:r>
      <w:r w:rsidR="008179DC" w:rsidRPr="00FB4571">
        <w:rPr>
          <w:rFonts w:ascii="Times New Roman" w:hAnsi="Times New Roman" w:cs="Times New Roman" w:hint="eastAsia"/>
          <w:sz w:val="26"/>
          <w:szCs w:val="26"/>
        </w:rPr>
        <w:t xml:space="preserve"> </w:t>
      </w:r>
      <w:r w:rsidR="00F546FA" w:rsidRPr="00FB4571">
        <w:rPr>
          <w:rFonts w:ascii="Times New Roman" w:hAnsi="Times New Roman" w:cs="Times New Roman"/>
          <w:sz w:val="26"/>
          <w:szCs w:val="26"/>
        </w:rPr>
        <w:t xml:space="preserve">and </w:t>
      </w:r>
      <w:r w:rsidR="00F546FA" w:rsidRPr="00FB4571">
        <w:rPr>
          <w:rFonts w:ascii="Times New Roman" w:eastAsia="新細明體" w:hAnsi="Times New Roman" w:cs="Times New Roman"/>
          <w:sz w:val="26"/>
          <w:szCs w:val="26"/>
        </w:rPr>
        <w:t xml:space="preserve">Dr. </w:t>
      </w:r>
      <w:proofErr w:type="spellStart"/>
      <w:r w:rsidR="00F546FA" w:rsidRPr="00FB4571">
        <w:rPr>
          <w:rFonts w:ascii="Times New Roman" w:eastAsia="新細明體" w:hAnsi="Times New Roman" w:cs="Times New Roman"/>
          <w:sz w:val="26"/>
          <w:szCs w:val="26"/>
        </w:rPr>
        <w:t>Michihiro</w:t>
      </w:r>
      <w:proofErr w:type="spellEnd"/>
      <w:r w:rsidR="00F546FA" w:rsidRPr="00FB4571">
        <w:rPr>
          <w:rFonts w:ascii="Times New Roman" w:eastAsia="新細明體" w:hAnsi="Times New Roman" w:cs="Times New Roman"/>
          <w:sz w:val="26"/>
          <w:szCs w:val="26"/>
        </w:rPr>
        <w:t xml:space="preserve"> </w:t>
      </w:r>
      <w:proofErr w:type="spellStart"/>
      <w:r w:rsidR="00F546FA" w:rsidRPr="00FB4571">
        <w:rPr>
          <w:rFonts w:ascii="Times New Roman" w:eastAsia="新細明體" w:hAnsi="Times New Roman" w:cs="Times New Roman"/>
          <w:sz w:val="26"/>
          <w:szCs w:val="26"/>
        </w:rPr>
        <w:t>Takami</w:t>
      </w:r>
      <w:proofErr w:type="spellEnd"/>
      <w:r w:rsidR="00F546FA" w:rsidRPr="00FB4571">
        <w:rPr>
          <w:rFonts w:ascii="Times New Roman" w:eastAsia="新細明體" w:hAnsi="Times New Roman" w:cs="Times New Roman"/>
          <w:sz w:val="26"/>
          <w:szCs w:val="26"/>
        </w:rPr>
        <w:t xml:space="preserve"> from the Institute of Astronomy and Astrophysics</w:t>
      </w:r>
      <w:r w:rsidR="00F546FA" w:rsidRPr="00FB4571">
        <w:rPr>
          <w:rFonts w:ascii="Times New Roman" w:hAnsi="Times New Roman" w:cs="Times New Roman"/>
          <w:sz w:val="26"/>
          <w:szCs w:val="26"/>
        </w:rPr>
        <w:t xml:space="preserve"> </w:t>
      </w:r>
      <w:r w:rsidR="00F546FA" w:rsidRPr="00FB4571">
        <w:rPr>
          <w:rFonts w:ascii="Times New Roman" w:hAnsi="Times New Roman" w:cs="Times New Roman"/>
          <w:sz w:val="26"/>
          <w:szCs w:val="26"/>
          <w:lang w:val="en"/>
        </w:rPr>
        <w:t>have found that s</w:t>
      </w:r>
      <w:r w:rsidRPr="00FB4571">
        <w:rPr>
          <w:rFonts w:ascii="Times New Roman" w:hAnsi="Times New Roman" w:cs="Times New Roman"/>
          <w:sz w:val="26"/>
          <w:szCs w:val="26"/>
          <w:lang w:val="en"/>
        </w:rPr>
        <w:t xml:space="preserve">tars may not accumulate their mass steadily, as was previously thought, but in a series of violent events </w:t>
      </w:r>
      <w:r w:rsidR="00821359" w:rsidRPr="00FB4571">
        <w:rPr>
          <w:rFonts w:ascii="Times New Roman" w:hAnsi="Times New Roman" w:cs="Times New Roman" w:hint="eastAsia"/>
          <w:sz w:val="26"/>
          <w:szCs w:val="26"/>
          <w:lang w:val="en"/>
        </w:rPr>
        <w:t xml:space="preserve">that </w:t>
      </w:r>
      <w:r w:rsidR="00821359" w:rsidRPr="00FB4571">
        <w:rPr>
          <w:rFonts w:ascii="Times New Roman" w:hAnsi="Times New Roman" w:cs="Times New Roman"/>
          <w:sz w:val="26"/>
          <w:szCs w:val="26"/>
          <w:lang w:val="en"/>
        </w:rPr>
        <w:t>manifest</w:t>
      </w:r>
      <w:r w:rsidRPr="00FB4571">
        <w:rPr>
          <w:rFonts w:ascii="Times New Roman" w:hAnsi="Times New Roman" w:cs="Times New Roman"/>
          <w:sz w:val="26"/>
          <w:szCs w:val="26"/>
          <w:lang w:val="en"/>
        </w:rPr>
        <w:t xml:space="preserve"> as sharp stellar brightening. </w:t>
      </w:r>
      <w:r w:rsidR="00F546FA" w:rsidRPr="00FB4571">
        <w:rPr>
          <w:rFonts w:ascii="Times New Roman" w:hAnsi="Times New Roman" w:cs="Times New Roman"/>
          <w:sz w:val="26"/>
          <w:szCs w:val="26"/>
        </w:rPr>
        <w:t>The research</w:t>
      </w:r>
      <w:r w:rsidR="008167B6" w:rsidRPr="00FB4571">
        <w:rPr>
          <w:rFonts w:ascii="Times New Roman" w:hAnsi="Times New Roman" w:cs="Times New Roman" w:hint="eastAsia"/>
          <w:sz w:val="26"/>
          <w:szCs w:val="26"/>
        </w:rPr>
        <w:t>ers</w:t>
      </w:r>
      <w:r w:rsidR="00F546FA" w:rsidRPr="00FB4571">
        <w:rPr>
          <w:rFonts w:ascii="Times New Roman" w:hAnsi="Times New Roman" w:cs="Times New Roman"/>
          <w:sz w:val="26"/>
          <w:szCs w:val="26"/>
        </w:rPr>
        <w:t xml:space="preserve"> </w:t>
      </w:r>
      <w:r w:rsidR="003F360A" w:rsidRPr="00FB4571">
        <w:rPr>
          <w:rFonts w:ascii="Times New Roman" w:eastAsia="新細明體" w:hAnsi="Times New Roman" w:cs="Times New Roman"/>
          <w:sz w:val="26"/>
          <w:szCs w:val="26"/>
        </w:rPr>
        <w:t xml:space="preserve">used </w:t>
      </w:r>
      <w:r w:rsidR="00F546FA" w:rsidRPr="00FB4571">
        <w:rPr>
          <w:rFonts w:ascii="Times New Roman" w:eastAsia="新細明體" w:hAnsi="Times New Roman" w:cs="Times New Roman"/>
          <w:sz w:val="26"/>
          <w:szCs w:val="26"/>
        </w:rPr>
        <w:t xml:space="preserve">the </w:t>
      </w:r>
      <w:r w:rsidR="00647C2E" w:rsidRPr="00FB4571">
        <w:rPr>
          <w:rFonts w:ascii="Times New Roman" w:eastAsia="標楷體" w:hAnsi="Times New Roman" w:cs="Times New Roman"/>
          <w:kern w:val="0"/>
          <w:sz w:val="26"/>
          <w:szCs w:val="26"/>
        </w:rPr>
        <w:t xml:space="preserve">High-Contrast </w:t>
      </w:r>
      <w:proofErr w:type="spellStart"/>
      <w:r w:rsidR="00647C2E" w:rsidRPr="00FB4571">
        <w:rPr>
          <w:rFonts w:ascii="Times New Roman" w:eastAsia="標楷體" w:hAnsi="Times New Roman" w:cs="Times New Roman" w:hint="eastAsia"/>
          <w:kern w:val="0"/>
          <w:sz w:val="26"/>
          <w:szCs w:val="26"/>
        </w:rPr>
        <w:t>C</w:t>
      </w:r>
      <w:r w:rsidR="00647C2E" w:rsidRPr="00FB4571">
        <w:rPr>
          <w:rFonts w:ascii="Times New Roman" w:eastAsia="標楷體" w:hAnsi="Times New Roman" w:cs="Times New Roman"/>
          <w:kern w:val="0"/>
          <w:sz w:val="26"/>
          <w:szCs w:val="26"/>
        </w:rPr>
        <w:t>oronographic</w:t>
      </w:r>
      <w:proofErr w:type="spellEnd"/>
      <w:r w:rsidR="00647C2E" w:rsidRPr="00FB4571">
        <w:rPr>
          <w:rFonts w:ascii="Times New Roman" w:eastAsia="標楷體" w:hAnsi="Times New Roman" w:cs="Times New Roman"/>
          <w:kern w:val="0"/>
          <w:sz w:val="26"/>
          <w:szCs w:val="26"/>
        </w:rPr>
        <w:t xml:space="preserve"> Imager for Adaptive Optics</w:t>
      </w:r>
      <w:r w:rsidR="00647C2E" w:rsidRPr="00FB4571">
        <w:rPr>
          <w:rFonts w:ascii="Times New Roman" w:eastAsia="新細明體" w:hAnsi="Times New Roman" w:cs="Times New Roman"/>
          <w:sz w:val="26"/>
          <w:szCs w:val="26"/>
        </w:rPr>
        <w:t xml:space="preserve"> </w:t>
      </w:r>
      <w:r w:rsidR="00647C2E" w:rsidRPr="00FB4571">
        <w:rPr>
          <w:rFonts w:ascii="Times New Roman" w:eastAsia="新細明體" w:hAnsi="Times New Roman" w:cs="Times New Roman" w:hint="eastAsia"/>
          <w:sz w:val="26"/>
          <w:szCs w:val="26"/>
        </w:rPr>
        <w:t>(</w:t>
      </w:r>
      <w:proofErr w:type="spellStart"/>
      <w:r w:rsidR="00050E0A" w:rsidRPr="00FB4571">
        <w:rPr>
          <w:rFonts w:ascii="Times New Roman" w:eastAsia="新細明體" w:hAnsi="Times New Roman" w:cs="Times New Roman"/>
          <w:sz w:val="26"/>
          <w:szCs w:val="26"/>
        </w:rPr>
        <w:t>HiCIAO</w:t>
      </w:r>
      <w:proofErr w:type="spellEnd"/>
      <w:r w:rsidR="00647C2E" w:rsidRPr="00FB4571">
        <w:rPr>
          <w:rFonts w:ascii="Times New Roman" w:eastAsia="新細明體" w:hAnsi="Times New Roman" w:cs="Times New Roman" w:hint="eastAsia"/>
          <w:sz w:val="26"/>
          <w:szCs w:val="26"/>
        </w:rPr>
        <w:t>)</w:t>
      </w:r>
      <w:r w:rsidR="00050E0A" w:rsidRPr="00FB4571">
        <w:rPr>
          <w:rFonts w:ascii="Times New Roman" w:eastAsia="新細明體" w:hAnsi="Times New Roman" w:cs="Times New Roman"/>
          <w:sz w:val="26"/>
          <w:szCs w:val="26"/>
        </w:rPr>
        <w:t xml:space="preserve"> </w:t>
      </w:r>
      <w:r w:rsidR="00CA4826" w:rsidRPr="00FB4571">
        <w:rPr>
          <w:rFonts w:ascii="Times New Roman" w:eastAsia="新細明體" w:hAnsi="Times New Roman" w:cs="Times New Roman"/>
          <w:sz w:val="26"/>
          <w:szCs w:val="26"/>
        </w:rPr>
        <w:t xml:space="preserve">camera at </w:t>
      </w:r>
      <w:r w:rsidR="008167B6" w:rsidRPr="00FB4571">
        <w:rPr>
          <w:rFonts w:ascii="Times New Roman" w:eastAsia="新細明體" w:hAnsi="Times New Roman" w:cs="Times New Roman" w:hint="eastAsia"/>
          <w:sz w:val="26"/>
          <w:szCs w:val="26"/>
        </w:rPr>
        <w:t xml:space="preserve">the </w:t>
      </w:r>
      <w:r w:rsidR="00CA4826" w:rsidRPr="00FB4571">
        <w:rPr>
          <w:rFonts w:ascii="Times New Roman" w:eastAsia="新細明體" w:hAnsi="Times New Roman" w:cs="Times New Roman"/>
          <w:sz w:val="26"/>
          <w:szCs w:val="26"/>
        </w:rPr>
        <w:t>Subaru 8.2-m</w:t>
      </w:r>
      <w:r w:rsidR="00901153" w:rsidRPr="00FB4571">
        <w:rPr>
          <w:rFonts w:ascii="Times New Roman" w:eastAsia="新細明體" w:hAnsi="Times New Roman" w:cs="Times New Roman"/>
          <w:sz w:val="26"/>
          <w:szCs w:val="26"/>
        </w:rPr>
        <w:t xml:space="preserve"> </w:t>
      </w:r>
      <w:r w:rsidR="00647C2E" w:rsidRPr="00FB4571">
        <w:rPr>
          <w:rFonts w:ascii="Times New Roman" w:eastAsia="新細明體" w:hAnsi="Times New Roman" w:cs="Times New Roman" w:hint="eastAsia"/>
          <w:sz w:val="26"/>
          <w:szCs w:val="26"/>
        </w:rPr>
        <w:t xml:space="preserve">telescope </w:t>
      </w:r>
      <w:r w:rsidR="00901153" w:rsidRPr="00FB4571">
        <w:rPr>
          <w:rFonts w:ascii="Times New Roman" w:eastAsia="新細明體" w:hAnsi="Times New Roman" w:cs="Times New Roman"/>
          <w:sz w:val="26"/>
          <w:szCs w:val="26"/>
        </w:rPr>
        <w:t xml:space="preserve">to </w:t>
      </w:r>
      <w:r w:rsidR="004F6960" w:rsidRPr="00FB4571">
        <w:rPr>
          <w:rFonts w:ascii="Times New Roman" w:eastAsia="新細明體" w:hAnsi="Times New Roman" w:cs="Times New Roman"/>
          <w:sz w:val="26"/>
          <w:szCs w:val="26"/>
        </w:rPr>
        <w:t xml:space="preserve">observe and </w:t>
      </w:r>
      <w:r w:rsidR="00901153" w:rsidRPr="00FB4571">
        <w:rPr>
          <w:rFonts w:ascii="Times New Roman" w:eastAsia="新細明體" w:hAnsi="Times New Roman" w:cs="Times New Roman"/>
          <w:sz w:val="26"/>
          <w:szCs w:val="26"/>
        </w:rPr>
        <w:t xml:space="preserve">capture </w:t>
      </w:r>
      <w:r w:rsidR="00E133DC" w:rsidRPr="00FB4571">
        <w:rPr>
          <w:rFonts w:ascii="Times New Roman" w:eastAsia="新細明體" w:hAnsi="Times New Roman" w:cs="Times New Roman"/>
          <w:sz w:val="26"/>
          <w:szCs w:val="26"/>
        </w:rPr>
        <w:t>images</w:t>
      </w:r>
      <w:r w:rsidR="004F6960" w:rsidRPr="00FB4571">
        <w:rPr>
          <w:rFonts w:ascii="Times New Roman" w:eastAsia="新細明體" w:hAnsi="Times New Roman" w:cs="Times New Roman"/>
          <w:sz w:val="26"/>
          <w:szCs w:val="26"/>
        </w:rPr>
        <w:t xml:space="preserve"> of the complex structures around the newborn </w:t>
      </w:r>
      <w:r w:rsidR="00F6237D" w:rsidRPr="00FB4571">
        <w:rPr>
          <w:rFonts w:ascii="Times New Roman" w:eastAsia="新細明體" w:hAnsi="Times New Roman" w:cs="Times New Roman"/>
          <w:sz w:val="26"/>
          <w:szCs w:val="26"/>
        </w:rPr>
        <w:t>stars</w:t>
      </w:r>
      <w:r w:rsidR="009F4CBB" w:rsidRPr="00FB4571">
        <w:rPr>
          <w:rFonts w:ascii="Times New Roman" w:eastAsia="新細明體" w:hAnsi="Times New Roman" w:cs="Times New Roman"/>
          <w:sz w:val="26"/>
          <w:szCs w:val="26"/>
        </w:rPr>
        <w:t xml:space="preserve">. </w:t>
      </w:r>
      <w:r w:rsidR="00927E6B" w:rsidRPr="00E562AA">
        <w:rPr>
          <w:rFonts w:ascii="Times New Roman" w:eastAsia="新細明體" w:hAnsi="Times New Roman" w:cs="Times New Roman"/>
          <w:sz w:val="26"/>
          <w:szCs w:val="26"/>
        </w:rPr>
        <w:t>These complex structures are the key to trigger active accretion events of the young stars, and may be related to the formation of planets.</w:t>
      </w:r>
      <w:r w:rsidR="00927E6B" w:rsidRPr="00FB4571">
        <w:rPr>
          <w:rFonts w:ascii="Times New Roman" w:eastAsia="新細明體" w:hAnsi="Times New Roman" w:cs="Times New Roman"/>
          <w:sz w:val="26"/>
          <w:szCs w:val="26"/>
        </w:rPr>
        <w:t xml:space="preserve"> The research results were published in the American Association for the Advancement of Science (AAAS) online magazine Science Advances on February 5, 2016.</w:t>
      </w:r>
    </w:p>
    <w:p w:rsidR="00507858" w:rsidRPr="00E562AA" w:rsidRDefault="00507858" w:rsidP="00D32D5D">
      <w:pPr>
        <w:widowControl/>
        <w:jc w:val="both"/>
        <w:rPr>
          <w:rFonts w:ascii="Times New Roman" w:eastAsia="新細明體" w:hAnsi="Times New Roman" w:cs="Times New Roman"/>
          <w:sz w:val="26"/>
          <w:szCs w:val="26"/>
        </w:rPr>
      </w:pPr>
    </w:p>
    <w:p w:rsidR="00F2368D" w:rsidRPr="00E562AA" w:rsidRDefault="00F2368D" w:rsidP="00F2368D">
      <w:pPr>
        <w:widowControl/>
        <w:jc w:val="both"/>
        <w:rPr>
          <w:rFonts w:ascii="Times New Roman" w:eastAsia="新細明體" w:hAnsi="Times New Roman"/>
          <w:sz w:val="26"/>
          <w:szCs w:val="26"/>
        </w:rPr>
      </w:pPr>
      <w:r w:rsidRPr="00E562AA">
        <w:rPr>
          <w:rFonts w:ascii="Times New Roman" w:eastAsia="新細明體" w:hAnsi="Times New Roman"/>
          <w:sz w:val="26"/>
          <w:szCs w:val="26"/>
        </w:rPr>
        <w:t xml:space="preserve">A few stars are known to be associated with a sudden and violent “feeding”, characterized by a fast and dramatic increase of visible light by </w:t>
      </w:r>
      <w:r w:rsidR="00821359" w:rsidRPr="00E562AA">
        <w:rPr>
          <w:rFonts w:ascii="Times New Roman" w:eastAsia="新細明體" w:hAnsi="Times New Roman" w:hint="eastAsia"/>
          <w:sz w:val="26"/>
          <w:szCs w:val="26"/>
        </w:rPr>
        <w:t xml:space="preserve">a </w:t>
      </w:r>
      <w:r w:rsidRPr="00E562AA">
        <w:rPr>
          <w:rFonts w:ascii="Times New Roman" w:eastAsia="新細明體" w:hAnsi="Times New Roman"/>
          <w:sz w:val="26"/>
          <w:szCs w:val="26"/>
        </w:rPr>
        <w:t xml:space="preserve">factor of at least a hundred. These phenomena are called “FU Orionis outbursts”, as they </w:t>
      </w:r>
      <w:r w:rsidR="00F546FA" w:rsidRPr="00E562AA">
        <w:rPr>
          <w:rFonts w:ascii="Times New Roman" w:eastAsia="新細明體" w:hAnsi="Times New Roman"/>
          <w:sz w:val="26"/>
          <w:szCs w:val="26"/>
        </w:rPr>
        <w:t>w</w:t>
      </w:r>
      <w:r w:rsidR="00F546FA" w:rsidRPr="00E562AA">
        <w:rPr>
          <w:rFonts w:ascii="Times New Roman" w:eastAsia="新細明體" w:hAnsi="Times New Roman" w:hint="eastAsia"/>
          <w:sz w:val="26"/>
          <w:szCs w:val="26"/>
        </w:rPr>
        <w:t>ere</w:t>
      </w:r>
      <w:r w:rsidR="00F546FA" w:rsidRPr="00E562AA">
        <w:rPr>
          <w:rFonts w:ascii="Times New Roman" w:eastAsia="新細明體" w:hAnsi="Times New Roman"/>
          <w:sz w:val="26"/>
          <w:szCs w:val="26"/>
        </w:rPr>
        <w:t xml:space="preserve"> </w:t>
      </w:r>
      <w:r w:rsidRPr="00E562AA">
        <w:rPr>
          <w:rFonts w:ascii="Times New Roman" w:eastAsia="新細明體" w:hAnsi="Times New Roman"/>
          <w:sz w:val="26"/>
          <w:szCs w:val="26"/>
        </w:rPr>
        <w:t xml:space="preserve">first discovered toward the star FU Orionis. Not so many stars </w:t>
      </w:r>
      <w:r w:rsidR="00F546FA" w:rsidRPr="00E562AA">
        <w:rPr>
          <w:rFonts w:ascii="Times New Roman" w:eastAsia="新細明體" w:hAnsi="Times New Roman" w:hint="eastAsia"/>
          <w:sz w:val="26"/>
          <w:szCs w:val="26"/>
        </w:rPr>
        <w:t>have been</w:t>
      </w:r>
      <w:r w:rsidR="00F546FA" w:rsidRPr="00E562AA">
        <w:rPr>
          <w:rFonts w:ascii="Times New Roman" w:eastAsia="新細明體" w:hAnsi="Times New Roman"/>
          <w:sz w:val="26"/>
          <w:szCs w:val="26"/>
        </w:rPr>
        <w:t xml:space="preserve"> </w:t>
      </w:r>
      <w:r w:rsidRPr="00E562AA">
        <w:rPr>
          <w:rFonts w:ascii="Times New Roman" w:eastAsia="新細明體" w:hAnsi="Times New Roman"/>
          <w:sz w:val="26"/>
          <w:szCs w:val="26"/>
        </w:rPr>
        <w:t xml:space="preserve">found to be associated with such outbursts—only a dozen out of thousands. However, astronomers speculate that all baby stars may experience such outbursts as part of their growth. </w:t>
      </w:r>
    </w:p>
    <w:p w:rsidR="0050080D" w:rsidRPr="00E562AA" w:rsidRDefault="0050080D" w:rsidP="00FC5F0F">
      <w:pPr>
        <w:widowControl/>
        <w:rPr>
          <w:rFonts w:ascii="Times New Roman" w:eastAsia="新細明體" w:hAnsi="Times New Roman"/>
          <w:sz w:val="26"/>
          <w:szCs w:val="26"/>
        </w:rPr>
      </w:pPr>
    </w:p>
    <w:p w:rsidR="00FC5F0F" w:rsidRPr="00E562AA" w:rsidRDefault="00927E6B" w:rsidP="008E0321">
      <w:pPr>
        <w:widowControl/>
        <w:jc w:val="both"/>
        <w:rPr>
          <w:rFonts w:ascii="Times New Roman" w:eastAsia="新細明體" w:hAnsi="Times New Roman"/>
          <w:sz w:val="26"/>
          <w:szCs w:val="26"/>
        </w:rPr>
      </w:pPr>
      <w:r w:rsidRPr="00E562AA">
        <w:rPr>
          <w:rFonts w:ascii="Times New Roman" w:eastAsia="新細明體" w:hAnsi="Times New Roman"/>
          <w:sz w:val="26"/>
          <w:szCs w:val="26"/>
        </w:rPr>
        <w:t>The observed steady and continuous accretion</w:t>
      </w:r>
      <w:r w:rsidR="006B50CA" w:rsidRPr="00E562AA">
        <w:rPr>
          <w:rFonts w:ascii="Times New Roman" w:eastAsia="新細明體" w:hAnsi="Times New Roman"/>
          <w:sz w:val="26"/>
          <w:szCs w:val="26"/>
        </w:rPr>
        <w:t xml:space="preserve"> </w:t>
      </w:r>
      <w:r w:rsidRPr="00E562AA">
        <w:rPr>
          <w:rFonts w:ascii="Times New Roman" w:eastAsia="新細明體" w:hAnsi="Times New Roman"/>
          <w:sz w:val="26"/>
          <w:szCs w:val="26"/>
        </w:rPr>
        <w:t xml:space="preserve">can actually only </w:t>
      </w:r>
      <w:r w:rsidR="000A260A" w:rsidRPr="00E562AA">
        <w:rPr>
          <w:rFonts w:ascii="Times New Roman" w:eastAsia="新細明體" w:hAnsi="Times New Roman"/>
          <w:sz w:val="26"/>
          <w:szCs w:val="26"/>
        </w:rPr>
        <w:t>explains a small faction</w:t>
      </w:r>
      <w:r w:rsidRPr="00E562AA">
        <w:rPr>
          <w:rFonts w:ascii="Times New Roman" w:eastAsia="新細明體" w:hAnsi="Times New Roman"/>
          <w:sz w:val="26"/>
          <w:szCs w:val="26"/>
        </w:rPr>
        <w:t xml:space="preserve"> (1-10%) of the final mass of a newborn star.</w:t>
      </w:r>
      <w:r w:rsidR="00FC5F0F" w:rsidRPr="00FB4571">
        <w:rPr>
          <w:rFonts w:ascii="Times New Roman" w:eastAsia="新細明體" w:hAnsi="Times New Roman"/>
          <w:sz w:val="26"/>
          <w:szCs w:val="26"/>
        </w:rPr>
        <w:t xml:space="preserve"> </w:t>
      </w:r>
      <w:r w:rsidR="00647C2E" w:rsidRPr="00E562AA">
        <w:rPr>
          <w:rFonts w:ascii="Times New Roman" w:eastAsia="新細明體" w:hAnsi="Times New Roman" w:hint="eastAsia"/>
          <w:sz w:val="26"/>
          <w:szCs w:val="26"/>
        </w:rPr>
        <w:t>Therefore, a</w:t>
      </w:r>
      <w:r w:rsidR="00647C2E" w:rsidRPr="00E562AA">
        <w:rPr>
          <w:rFonts w:ascii="Times New Roman" w:eastAsia="新細明體" w:hAnsi="Times New Roman"/>
          <w:sz w:val="26"/>
          <w:szCs w:val="26"/>
        </w:rPr>
        <w:t xml:space="preserve">stronomers </w:t>
      </w:r>
      <w:r w:rsidR="00647C2E" w:rsidRPr="00E562AA">
        <w:rPr>
          <w:rFonts w:ascii="Times New Roman" w:eastAsia="新細明體" w:hAnsi="Times New Roman" w:hint="eastAsia"/>
          <w:sz w:val="26"/>
          <w:szCs w:val="26"/>
        </w:rPr>
        <w:t>have been intrigued by</w:t>
      </w:r>
      <w:r w:rsidR="000A341E" w:rsidRPr="00E562AA">
        <w:rPr>
          <w:rFonts w:ascii="Times New Roman" w:eastAsia="新細明體" w:hAnsi="Times New Roman" w:hint="eastAsia"/>
          <w:sz w:val="26"/>
          <w:szCs w:val="26"/>
        </w:rPr>
        <w:t xml:space="preserve"> </w:t>
      </w:r>
      <w:r w:rsidR="00647C2E" w:rsidRPr="00E562AA">
        <w:rPr>
          <w:rFonts w:ascii="Times New Roman" w:eastAsia="新細明體" w:hAnsi="Times New Roman" w:hint="eastAsia"/>
          <w:sz w:val="26"/>
          <w:szCs w:val="26"/>
        </w:rPr>
        <w:t>how</w:t>
      </w:r>
      <w:r w:rsidR="00FC5F0F" w:rsidRPr="00E562AA">
        <w:rPr>
          <w:rFonts w:ascii="Times New Roman" w:eastAsia="新細明體" w:hAnsi="Times New Roman"/>
          <w:sz w:val="26"/>
          <w:szCs w:val="26"/>
        </w:rPr>
        <w:t xml:space="preserve"> the other 90-99</w:t>
      </w:r>
      <w:r w:rsidR="00647C2E" w:rsidRPr="00E562AA">
        <w:rPr>
          <w:rFonts w:ascii="Times New Roman" w:eastAsia="新細明體" w:hAnsi="Times New Roman"/>
          <w:sz w:val="26"/>
          <w:szCs w:val="26"/>
        </w:rPr>
        <w:t>%</w:t>
      </w:r>
      <w:r w:rsidR="00647C2E" w:rsidRPr="00E562AA">
        <w:rPr>
          <w:rFonts w:ascii="Times New Roman" w:eastAsia="新細明體" w:hAnsi="Times New Roman" w:hint="eastAsia"/>
          <w:sz w:val="26"/>
          <w:szCs w:val="26"/>
        </w:rPr>
        <w:t xml:space="preserve"> of the mass of the star is formed,</w:t>
      </w:r>
      <w:r w:rsidR="00647C2E" w:rsidRPr="00E562AA">
        <w:rPr>
          <w:rFonts w:ascii="Times New Roman" w:eastAsia="新細明體" w:hAnsi="Times New Roman"/>
          <w:sz w:val="26"/>
          <w:szCs w:val="26"/>
        </w:rPr>
        <w:t xml:space="preserve"> </w:t>
      </w:r>
      <w:r w:rsidR="00647C2E" w:rsidRPr="00E562AA">
        <w:rPr>
          <w:rFonts w:ascii="Times New Roman" w:eastAsia="新細明體" w:hAnsi="Times New Roman" w:hint="eastAsia"/>
          <w:sz w:val="26"/>
          <w:szCs w:val="26"/>
        </w:rPr>
        <w:t>and what the</w:t>
      </w:r>
      <w:r w:rsidR="00FC5F0F" w:rsidRPr="00E562AA">
        <w:rPr>
          <w:rFonts w:ascii="Times New Roman" w:eastAsia="新細明體" w:hAnsi="Times New Roman"/>
          <w:sz w:val="26"/>
          <w:szCs w:val="26"/>
        </w:rPr>
        <w:t xml:space="preserve"> growing process of a star looks like</w:t>
      </w:r>
      <w:r w:rsidR="00647C2E" w:rsidRPr="00E562AA">
        <w:rPr>
          <w:rFonts w:ascii="Times New Roman" w:eastAsia="新細明體" w:hAnsi="Times New Roman" w:hint="eastAsia"/>
          <w:sz w:val="26"/>
          <w:szCs w:val="26"/>
        </w:rPr>
        <w:t>.</w:t>
      </w:r>
      <w:r w:rsidR="00647C2E" w:rsidRPr="00E562AA">
        <w:rPr>
          <w:rFonts w:ascii="Times New Roman" w:eastAsia="新細明體" w:hAnsi="Times New Roman"/>
          <w:sz w:val="26"/>
          <w:szCs w:val="26"/>
        </w:rPr>
        <w:t xml:space="preserve"> </w:t>
      </w:r>
      <w:r w:rsidR="00FC5F0F" w:rsidRPr="00E562AA">
        <w:rPr>
          <w:rFonts w:ascii="Times New Roman" w:eastAsia="新細明體" w:hAnsi="Times New Roman"/>
          <w:sz w:val="26"/>
          <w:szCs w:val="26"/>
        </w:rPr>
        <w:t>Over a decade, there have been several theories</w:t>
      </w:r>
      <w:r w:rsidR="00647C2E" w:rsidRPr="00E562AA">
        <w:rPr>
          <w:rFonts w:ascii="Times New Roman" w:eastAsia="新細明體" w:hAnsi="Times New Roman" w:hint="eastAsia"/>
          <w:sz w:val="26"/>
          <w:szCs w:val="26"/>
        </w:rPr>
        <w:t xml:space="preserve"> put forward.</w:t>
      </w:r>
      <w:r w:rsidR="00647C2E" w:rsidRPr="00E562AA">
        <w:rPr>
          <w:rFonts w:ascii="Times New Roman" w:eastAsia="新細明體" w:hAnsi="Times New Roman"/>
          <w:sz w:val="26"/>
          <w:szCs w:val="26"/>
        </w:rPr>
        <w:t xml:space="preserve"> </w:t>
      </w:r>
      <w:r w:rsidR="00647C2E" w:rsidRPr="00E562AA">
        <w:rPr>
          <w:rFonts w:ascii="Times New Roman" w:eastAsia="新細明體" w:hAnsi="Times New Roman" w:hint="eastAsia"/>
          <w:sz w:val="26"/>
          <w:szCs w:val="26"/>
        </w:rPr>
        <w:t>Out of these theories,</w:t>
      </w:r>
      <w:r w:rsidR="00647C2E" w:rsidRPr="00E562AA">
        <w:rPr>
          <w:rFonts w:ascii="Times New Roman" w:eastAsia="新細明體" w:hAnsi="Times New Roman"/>
          <w:sz w:val="26"/>
          <w:szCs w:val="26"/>
        </w:rPr>
        <w:t xml:space="preserve"> Drs. Liu and </w:t>
      </w:r>
      <w:proofErr w:type="spellStart"/>
      <w:r w:rsidR="00647C2E" w:rsidRPr="00E562AA">
        <w:rPr>
          <w:rFonts w:ascii="Times New Roman" w:eastAsia="新細明體" w:hAnsi="Times New Roman"/>
          <w:sz w:val="26"/>
          <w:szCs w:val="26"/>
        </w:rPr>
        <w:t>Takami</w:t>
      </w:r>
      <w:proofErr w:type="spellEnd"/>
      <w:r w:rsidR="00647C2E" w:rsidRPr="00E562AA">
        <w:rPr>
          <w:rFonts w:ascii="Times New Roman" w:eastAsia="新細明體" w:hAnsi="Times New Roman"/>
          <w:sz w:val="26"/>
          <w:szCs w:val="26"/>
        </w:rPr>
        <w:t xml:space="preserve"> considered </w:t>
      </w:r>
      <w:r w:rsidR="00FC5F0F" w:rsidRPr="00E562AA">
        <w:rPr>
          <w:rFonts w:ascii="Times New Roman" w:eastAsia="新細明體" w:hAnsi="Times New Roman"/>
          <w:sz w:val="26"/>
          <w:szCs w:val="26"/>
        </w:rPr>
        <w:t>one related to gas clouds, gravity and interaction</w:t>
      </w:r>
      <w:r w:rsidR="00647C2E" w:rsidRPr="00E562AA">
        <w:rPr>
          <w:rFonts w:ascii="Times New Roman" w:eastAsia="新細明體" w:hAnsi="Times New Roman"/>
          <w:sz w:val="26"/>
          <w:szCs w:val="26"/>
        </w:rPr>
        <w:t xml:space="preserve"> </w:t>
      </w:r>
      <w:r w:rsidR="00647C2E" w:rsidRPr="00E562AA">
        <w:rPr>
          <w:rFonts w:ascii="Times New Roman" w:eastAsia="新細明體" w:hAnsi="Times New Roman" w:hint="eastAsia"/>
          <w:sz w:val="26"/>
          <w:szCs w:val="26"/>
        </w:rPr>
        <w:t>to be a</w:t>
      </w:r>
      <w:r w:rsidR="00647C2E" w:rsidRPr="00E562AA">
        <w:rPr>
          <w:rFonts w:ascii="Times New Roman" w:eastAsia="新細明體" w:hAnsi="Times New Roman"/>
          <w:sz w:val="26"/>
          <w:szCs w:val="26"/>
        </w:rPr>
        <w:t xml:space="preserve"> more reasonable explanation</w:t>
      </w:r>
      <w:r w:rsidR="00647C2E" w:rsidRPr="00E562AA">
        <w:rPr>
          <w:rFonts w:ascii="Times New Roman" w:eastAsia="新細明體" w:hAnsi="Times New Roman" w:hint="eastAsia"/>
          <w:sz w:val="26"/>
          <w:szCs w:val="26"/>
        </w:rPr>
        <w:t>.</w:t>
      </w:r>
    </w:p>
    <w:p w:rsidR="00583B1A" w:rsidRPr="00E562AA" w:rsidRDefault="00583B1A" w:rsidP="00245EDC">
      <w:pPr>
        <w:widowControl/>
        <w:jc w:val="both"/>
        <w:rPr>
          <w:rFonts w:ascii="Times New Roman" w:hAnsi="Times New Roman" w:cs="Helvetica"/>
          <w:sz w:val="26"/>
          <w:szCs w:val="26"/>
        </w:rPr>
      </w:pPr>
    </w:p>
    <w:p w:rsidR="007A5B43" w:rsidRPr="00E562AA" w:rsidRDefault="00757A34" w:rsidP="000853EA">
      <w:pPr>
        <w:widowControl/>
        <w:jc w:val="both"/>
        <w:rPr>
          <w:rFonts w:ascii="Times New Roman" w:eastAsia="新細明體" w:hAnsi="Times New Roman" w:cs="Times New Roman"/>
          <w:sz w:val="26"/>
          <w:szCs w:val="26"/>
        </w:rPr>
      </w:pPr>
      <w:r w:rsidRPr="00E562AA">
        <w:rPr>
          <w:rFonts w:ascii="Times New Roman" w:eastAsia="新細明體" w:hAnsi="Times New Roman" w:cs="Times New Roman"/>
          <w:sz w:val="26"/>
          <w:szCs w:val="26"/>
        </w:rPr>
        <w:t xml:space="preserve">They used </w:t>
      </w:r>
      <w:proofErr w:type="spellStart"/>
      <w:r w:rsidR="00B36C0A" w:rsidRPr="00E562AA">
        <w:rPr>
          <w:rFonts w:ascii="Times New Roman" w:eastAsia="新細明體" w:hAnsi="Times New Roman" w:cs="Times New Roman"/>
          <w:sz w:val="26"/>
          <w:szCs w:val="26"/>
        </w:rPr>
        <w:t>HiCIAO</w:t>
      </w:r>
      <w:proofErr w:type="spellEnd"/>
      <w:r w:rsidR="00783972" w:rsidRPr="00E562AA">
        <w:rPr>
          <w:rFonts w:ascii="Times New Roman" w:eastAsia="新細明體" w:hAnsi="Times New Roman" w:cs="Times New Roman"/>
          <w:sz w:val="26"/>
          <w:szCs w:val="26"/>
        </w:rPr>
        <w:t xml:space="preserve">, camera at </w:t>
      </w:r>
      <w:r w:rsidR="00821359" w:rsidRPr="00E562AA">
        <w:rPr>
          <w:rFonts w:ascii="Times New Roman" w:eastAsia="新細明體" w:hAnsi="Times New Roman" w:cs="Times New Roman"/>
          <w:sz w:val="26"/>
          <w:szCs w:val="26"/>
        </w:rPr>
        <w:t xml:space="preserve">the </w:t>
      </w:r>
      <w:r w:rsidR="00783972" w:rsidRPr="00E562AA">
        <w:rPr>
          <w:rFonts w:ascii="Times New Roman" w:eastAsia="新細明體" w:hAnsi="Times New Roman" w:cs="Times New Roman"/>
          <w:sz w:val="26"/>
          <w:szCs w:val="26"/>
        </w:rPr>
        <w:t>Subaru 8.2-m</w:t>
      </w:r>
      <w:r w:rsidR="00F32101" w:rsidRPr="00E562AA">
        <w:rPr>
          <w:rFonts w:ascii="Times New Roman" w:eastAsia="新細明體" w:hAnsi="Times New Roman" w:cs="Times New Roman"/>
          <w:sz w:val="26"/>
          <w:szCs w:val="26"/>
        </w:rPr>
        <w:t xml:space="preserve"> </w:t>
      </w:r>
      <w:r w:rsidR="00647C2E" w:rsidRPr="00E562AA">
        <w:rPr>
          <w:rFonts w:ascii="Times New Roman" w:eastAsia="新細明體" w:hAnsi="Times New Roman" w:cs="Times New Roman"/>
          <w:sz w:val="26"/>
          <w:szCs w:val="26"/>
        </w:rPr>
        <w:t xml:space="preserve">telescope </w:t>
      </w:r>
      <w:r w:rsidR="00821359" w:rsidRPr="00E562AA">
        <w:rPr>
          <w:rFonts w:ascii="Times New Roman" w:hAnsi="Times New Roman" w:cs="Times New Roman"/>
          <w:kern w:val="0"/>
          <w:sz w:val="26"/>
          <w:szCs w:val="26"/>
        </w:rPr>
        <w:t>located at the summit of Mauna</w:t>
      </w:r>
      <w:r w:rsidR="00821359" w:rsidRPr="00E562AA">
        <w:rPr>
          <w:rFonts w:ascii="Times New Roman" w:hAnsi="Times New Roman" w:cs="Times New Roman" w:hint="eastAsia"/>
          <w:kern w:val="0"/>
          <w:sz w:val="26"/>
          <w:szCs w:val="26"/>
        </w:rPr>
        <w:t xml:space="preserve"> K</w:t>
      </w:r>
      <w:r w:rsidR="00821359" w:rsidRPr="00E562AA">
        <w:rPr>
          <w:rFonts w:ascii="Times New Roman" w:hAnsi="Times New Roman" w:cs="Times New Roman"/>
          <w:kern w:val="0"/>
          <w:sz w:val="26"/>
          <w:szCs w:val="26"/>
        </w:rPr>
        <w:t xml:space="preserve">ea, Hawaii </w:t>
      </w:r>
      <w:r w:rsidR="00E5327A" w:rsidRPr="00E562AA">
        <w:rPr>
          <w:rFonts w:ascii="Times New Roman" w:eastAsia="新細明體" w:hAnsi="Times New Roman" w:cs="Times New Roman"/>
          <w:sz w:val="26"/>
          <w:szCs w:val="26"/>
        </w:rPr>
        <w:t>to observe four stars with FU Ori outburst</w:t>
      </w:r>
      <w:r w:rsidR="00647C2E" w:rsidRPr="00E562AA">
        <w:rPr>
          <w:rFonts w:ascii="Times New Roman" w:eastAsia="新細明體" w:hAnsi="Times New Roman" w:cs="Times New Roman"/>
          <w:sz w:val="26"/>
          <w:szCs w:val="26"/>
        </w:rPr>
        <w:t>s</w:t>
      </w:r>
      <w:r w:rsidR="00E5327A" w:rsidRPr="00E562AA">
        <w:rPr>
          <w:rFonts w:ascii="Times New Roman" w:eastAsia="新細明體" w:hAnsi="Times New Roman" w:cs="Times New Roman"/>
          <w:sz w:val="26"/>
          <w:szCs w:val="26"/>
        </w:rPr>
        <w:t>, located 1500-3500 light years from our solar system</w:t>
      </w:r>
      <w:r w:rsidR="007A5B43" w:rsidRPr="00E562AA">
        <w:rPr>
          <w:rFonts w:ascii="Times New Roman" w:eastAsia="新細明體" w:hAnsi="Times New Roman" w:cs="Times New Roman"/>
          <w:sz w:val="26"/>
          <w:szCs w:val="26"/>
        </w:rPr>
        <w:t xml:space="preserve">. </w:t>
      </w:r>
      <w:r w:rsidR="00891769" w:rsidRPr="00E562AA">
        <w:rPr>
          <w:rFonts w:ascii="Times New Roman" w:eastAsia="新細明體" w:hAnsi="Times New Roman" w:cs="Times New Roman"/>
          <w:sz w:val="26"/>
          <w:szCs w:val="26"/>
        </w:rPr>
        <w:t>The h</w:t>
      </w:r>
      <w:proofErr w:type="spellStart"/>
      <w:r w:rsidR="00891769" w:rsidRPr="00E562AA">
        <w:rPr>
          <w:rFonts w:ascii="Times New Roman" w:hAnsi="Times New Roman" w:cs="Times New Roman"/>
          <w:sz w:val="26"/>
          <w:szCs w:val="26"/>
          <w:lang w:val="en"/>
        </w:rPr>
        <w:t>igh</w:t>
      </w:r>
      <w:proofErr w:type="spellEnd"/>
      <w:r w:rsidR="00891769" w:rsidRPr="00E562AA">
        <w:rPr>
          <w:rFonts w:ascii="Times New Roman" w:hAnsi="Times New Roman" w:cs="Times New Roman"/>
          <w:sz w:val="26"/>
          <w:szCs w:val="26"/>
          <w:lang w:val="en"/>
        </w:rPr>
        <w:t xml:space="preserve">-resolution </w:t>
      </w:r>
      <w:r w:rsidR="00891769" w:rsidRPr="00E562AA">
        <w:rPr>
          <w:rFonts w:ascii="Times New Roman" w:hAnsi="Times New Roman" w:cs="Times New Roman"/>
          <w:sz w:val="26"/>
          <w:szCs w:val="26"/>
          <w:lang w:val="en"/>
        </w:rPr>
        <w:lastRenderedPageBreak/>
        <w:t xml:space="preserve">near-infrared images </w:t>
      </w:r>
      <w:r w:rsidR="007A5B43" w:rsidRPr="00E562AA">
        <w:rPr>
          <w:rFonts w:ascii="Times New Roman" w:eastAsia="新細明體" w:hAnsi="Times New Roman" w:cs="Times New Roman"/>
          <w:sz w:val="26"/>
          <w:szCs w:val="26"/>
        </w:rPr>
        <w:t xml:space="preserve">of these stars were surprising and fascinating, and were nothing like anything previously observed around young stars (Figure 2). Three of </w:t>
      </w:r>
      <w:r w:rsidR="00647C2E" w:rsidRPr="00E562AA">
        <w:rPr>
          <w:rFonts w:ascii="Times New Roman" w:eastAsia="新細明體" w:hAnsi="Times New Roman" w:cs="Times New Roman"/>
          <w:sz w:val="26"/>
          <w:szCs w:val="26"/>
        </w:rPr>
        <w:t xml:space="preserve">the stars were observed to </w:t>
      </w:r>
      <w:r w:rsidR="007A5B43" w:rsidRPr="00E562AA">
        <w:rPr>
          <w:rFonts w:ascii="Times New Roman" w:eastAsia="新細明體" w:hAnsi="Times New Roman" w:cs="Times New Roman"/>
          <w:sz w:val="26"/>
          <w:szCs w:val="26"/>
        </w:rPr>
        <w:t xml:space="preserve">have unusual tails. One shows an arm, a feature that is the result of the motion of material around the star. Another shows odd spiky features, which may result from an optical outburst blowing away circumstellar gas and dust. None of </w:t>
      </w:r>
      <w:r w:rsidR="00891769" w:rsidRPr="00E562AA">
        <w:rPr>
          <w:rFonts w:ascii="Times New Roman" w:eastAsia="新細明體" w:hAnsi="Times New Roman" w:cs="Times New Roman"/>
          <w:sz w:val="26"/>
          <w:szCs w:val="26"/>
        </w:rPr>
        <w:t xml:space="preserve">images </w:t>
      </w:r>
      <w:r w:rsidR="007A5B43" w:rsidRPr="00E562AA">
        <w:rPr>
          <w:rFonts w:ascii="Times New Roman" w:eastAsia="新細明體" w:hAnsi="Times New Roman" w:cs="Times New Roman"/>
          <w:sz w:val="26"/>
          <w:szCs w:val="26"/>
        </w:rPr>
        <w:t>match</w:t>
      </w:r>
      <w:r w:rsidR="00647C2E" w:rsidRPr="00E562AA">
        <w:rPr>
          <w:rFonts w:ascii="Times New Roman" w:eastAsia="新細明體" w:hAnsi="Times New Roman" w:cs="Times New Roman"/>
          <w:sz w:val="26"/>
          <w:szCs w:val="26"/>
        </w:rPr>
        <w:t>ed</w:t>
      </w:r>
      <w:r w:rsidR="007A5B43" w:rsidRPr="00E562AA">
        <w:rPr>
          <w:rFonts w:ascii="Times New Roman" w:eastAsia="新細明體" w:hAnsi="Times New Roman" w:cs="Times New Roman"/>
          <w:sz w:val="26"/>
          <w:szCs w:val="26"/>
        </w:rPr>
        <w:t xml:space="preserve"> the picture of steady shown in Figure 1. Rather, they show a messy and chaotic environment</w:t>
      </w:r>
      <w:r w:rsidR="001145D2" w:rsidRPr="00E562AA">
        <w:rPr>
          <w:rFonts w:ascii="Times New Roman" w:eastAsia="新細明體" w:hAnsi="Times New Roman" w:cs="Times New Roman"/>
          <w:sz w:val="26"/>
          <w:szCs w:val="26"/>
        </w:rPr>
        <w:t xml:space="preserve">. </w:t>
      </w:r>
      <w:r w:rsidR="007A5B43" w:rsidRPr="00E562AA">
        <w:rPr>
          <w:rFonts w:ascii="Times New Roman" w:eastAsia="新細明體" w:hAnsi="Times New Roman" w:cs="Times New Roman"/>
          <w:sz w:val="26"/>
          <w:szCs w:val="26"/>
        </w:rPr>
        <w:t xml:space="preserve"> </w:t>
      </w:r>
    </w:p>
    <w:p w:rsidR="00783972" w:rsidRPr="00E562AA" w:rsidRDefault="00783972" w:rsidP="00757A34">
      <w:pPr>
        <w:widowControl/>
        <w:rPr>
          <w:rFonts w:ascii="Times New Roman" w:eastAsia="新細明體" w:hAnsi="Times New Roman"/>
          <w:sz w:val="26"/>
          <w:szCs w:val="26"/>
        </w:rPr>
      </w:pPr>
    </w:p>
    <w:p w:rsidR="00DE0DDD" w:rsidRPr="00E562AA" w:rsidRDefault="00DE0DDD" w:rsidP="00DE0DDD">
      <w:pPr>
        <w:widowControl/>
        <w:jc w:val="both"/>
        <w:rPr>
          <w:rFonts w:ascii="Times New Roman" w:eastAsia="新細明體" w:hAnsi="Times New Roman"/>
          <w:sz w:val="26"/>
          <w:szCs w:val="26"/>
        </w:rPr>
      </w:pPr>
      <w:r w:rsidRPr="00E562AA">
        <w:rPr>
          <w:rFonts w:ascii="Times New Roman" w:eastAsia="新細明體" w:hAnsi="Times New Roman"/>
          <w:sz w:val="26"/>
          <w:szCs w:val="26"/>
        </w:rPr>
        <w:t xml:space="preserve">To better understand the observed structures, theorists in </w:t>
      </w:r>
      <w:r w:rsidR="00647C2E" w:rsidRPr="00E562AA">
        <w:rPr>
          <w:rFonts w:ascii="Times New Roman" w:eastAsia="新細明體" w:hAnsi="Times New Roman"/>
          <w:sz w:val="26"/>
          <w:szCs w:val="26"/>
        </w:rPr>
        <w:t>th</w:t>
      </w:r>
      <w:r w:rsidR="00647C2E" w:rsidRPr="00E562AA">
        <w:rPr>
          <w:rFonts w:ascii="Times New Roman" w:eastAsia="新細明體" w:hAnsi="Times New Roman" w:hint="eastAsia"/>
          <w:sz w:val="26"/>
          <w:szCs w:val="26"/>
        </w:rPr>
        <w:t>e</w:t>
      </w:r>
      <w:r w:rsidR="00647C2E" w:rsidRPr="00E562AA">
        <w:rPr>
          <w:rFonts w:ascii="Times New Roman" w:eastAsia="新細明體" w:hAnsi="Times New Roman"/>
          <w:sz w:val="26"/>
          <w:szCs w:val="26"/>
        </w:rPr>
        <w:t xml:space="preserve"> </w:t>
      </w:r>
      <w:r w:rsidRPr="00E562AA">
        <w:rPr>
          <w:rFonts w:ascii="Times New Roman" w:eastAsia="新細明體" w:hAnsi="Times New Roman"/>
          <w:sz w:val="26"/>
          <w:szCs w:val="26"/>
        </w:rPr>
        <w:t xml:space="preserve">team extensively studied one of the mechanisms proposed for the FU Ori outbursts. According to this theory, gravity in circumstellar gas (+dust) results in complicated structures </w:t>
      </w:r>
      <w:r w:rsidR="00891769" w:rsidRPr="00E562AA">
        <w:rPr>
          <w:rFonts w:ascii="Times New Roman" w:eastAsia="新細明體" w:hAnsi="Times New Roman" w:hint="eastAsia"/>
          <w:sz w:val="26"/>
          <w:szCs w:val="26"/>
        </w:rPr>
        <w:t>that</w:t>
      </w:r>
      <w:r w:rsidR="00891769" w:rsidRPr="00E562AA">
        <w:rPr>
          <w:rFonts w:ascii="Times New Roman" w:eastAsia="新細明體" w:hAnsi="Times New Roman"/>
          <w:sz w:val="26"/>
          <w:szCs w:val="26"/>
        </w:rPr>
        <w:t xml:space="preserve"> </w:t>
      </w:r>
      <w:r w:rsidRPr="00E562AA">
        <w:rPr>
          <w:rFonts w:ascii="Times New Roman" w:eastAsia="新細明體" w:hAnsi="Times New Roman"/>
          <w:sz w:val="26"/>
          <w:szCs w:val="26"/>
        </w:rPr>
        <w:t xml:space="preserve">look like cream stirred into coffee (Figure 3, left). These structures fall onto the star at irregular intervals. The team conducted further computer simulations for scattered light. Although more simulations are required to match the simulations to the observed images, the images </w:t>
      </w:r>
      <w:r w:rsidR="00647C2E" w:rsidRPr="00E562AA">
        <w:rPr>
          <w:rFonts w:ascii="Times New Roman" w:eastAsia="新細明體" w:hAnsi="Times New Roman" w:hint="eastAsia"/>
          <w:sz w:val="26"/>
          <w:szCs w:val="26"/>
        </w:rPr>
        <w:t xml:space="preserve">obtained so far </w:t>
      </w:r>
      <w:r w:rsidR="00891769" w:rsidRPr="00E562AA">
        <w:rPr>
          <w:rFonts w:ascii="Times New Roman" w:eastAsia="新細明體" w:hAnsi="Times New Roman" w:hint="eastAsia"/>
          <w:sz w:val="26"/>
          <w:szCs w:val="26"/>
        </w:rPr>
        <w:t>suggest</w:t>
      </w:r>
      <w:r w:rsidR="00891769" w:rsidRPr="00E562AA">
        <w:rPr>
          <w:rFonts w:ascii="Times New Roman" w:eastAsia="新細明體" w:hAnsi="Times New Roman"/>
          <w:sz w:val="26"/>
          <w:szCs w:val="26"/>
        </w:rPr>
        <w:t xml:space="preserve"> </w:t>
      </w:r>
      <w:r w:rsidRPr="00E562AA">
        <w:rPr>
          <w:rFonts w:ascii="Times New Roman" w:eastAsia="新細明體" w:hAnsi="Times New Roman"/>
          <w:sz w:val="26"/>
          <w:szCs w:val="26"/>
        </w:rPr>
        <w:t>that this is a promising explanation for the nature of FU Ori outbursts.</w:t>
      </w:r>
    </w:p>
    <w:p w:rsidR="00783972" w:rsidRPr="00E562AA" w:rsidRDefault="00783972" w:rsidP="00757A34">
      <w:pPr>
        <w:widowControl/>
        <w:rPr>
          <w:rFonts w:ascii="Times New Roman" w:eastAsia="新細明體" w:hAnsi="Times New Roman"/>
          <w:sz w:val="26"/>
          <w:szCs w:val="26"/>
        </w:rPr>
      </w:pPr>
    </w:p>
    <w:p w:rsidR="0031792A" w:rsidRPr="00E562AA" w:rsidRDefault="0031792A" w:rsidP="0031792A">
      <w:pPr>
        <w:widowControl/>
        <w:jc w:val="both"/>
        <w:rPr>
          <w:rFonts w:ascii="Times New Roman" w:eastAsia="新細明體" w:hAnsi="Times New Roman"/>
          <w:sz w:val="26"/>
          <w:szCs w:val="26"/>
        </w:rPr>
      </w:pPr>
      <w:r w:rsidRPr="00E562AA">
        <w:rPr>
          <w:rFonts w:ascii="Times New Roman" w:eastAsia="新細明體" w:hAnsi="Times New Roman"/>
          <w:sz w:val="26"/>
          <w:szCs w:val="26"/>
        </w:rPr>
        <w:t xml:space="preserve">Studying these structures may also shed light on how some planetary systems are born. Astronomers know some exoplanets (planets around other stars) are found extremely far away from the central star, sometimes </w:t>
      </w:r>
      <w:r w:rsidR="00821359" w:rsidRPr="00E562AA">
        <w:rPr>
          <w:rFonts w:ascii="Times New Roman" w:eastAsia="新細明體" w:hAnsi="Times New Roman" w:hint="eastAsia"/>
          <w:sz w:val="26"/>
          <w:szCs w:val="26"/>
        </w:rPr>
        <w:t xml:space="preserve">at </w:t>
      </w:r>
      <w:r w:rsidRPr="00E562AA">
        <w:rPr>
          <w:rFonts w:ascii="Times New Roman" w:eastAsia="新細明體" w:hAnsi="Times New Roman"/>
          <w:sz w:val="26"/>
          <w:szCs w:val="26"/>
        </w:rPr>
        <w:t xml:space="preserve">more than a thousand times the distance between the Sun and </w:t>
      </w:r>
      <w:r w:rsidR="00821359" w:rsidRPr="00E562AA">
        <w:rPr>
          <w:rFonts w:ascii="Times New Roman" w:eastAsia="新細明體" w:hAnsi="Times New Roman" w:hint="eastAsia"/>
          <w:sz w:val="26"/>
          <w:szCs w:val="26"/>
        </w:rPr>
        <w:t xml:space="preserve">the </w:t>
      </w:r>
      <w:r w:rsidRPr="00E562AA">
        <w:rPr>
          <w:rFonts w:ascii="Times New Roman" w:eastAsia="新細明體" w:hAnsi="Times New Roman"/>
          <w:sz w:val="26"/>
          <w:szCs w:val="26"/>
        </w:rPr>
        <w:t xml:space="preserve">Earth. This is significantly larger than the orbit of Neptune (about 30 times the distance between the Sun and Earth) and orbits explained by standard theories of planet formation. Simulations of complicated circumstellar structures like the ones seen here also predict that some dense clumps </w:t>
      </w:r>
      <w:r w:rsidR="00891769" w:rsidRPr="00E562AA">
        <w:rPr>
          <w:rFonts w:ascii="Times New Roman" w:eastAsia="新細明體" w:hAnsi="Times New Roman" w:hint="eastAsia"/>
          <w:sz w:val="26"/>
          <w:szCs w:val="26"/>
        </w:rPr>
        <w:t>of</w:t>
      </w:r>
      <w:r w:rsidR="00891769" w:rsidRPr="00E562AA">
        <w:rPr>
          <w:rFonts w:ascii="Times New Roman" w:eastAsia="新細明體" w:hAnsi="Times New Roman"/>
          <w:sz w:val="26"/>
          <w:szCs w:val="26"/>
        </w:rPr>
        <w:t xml:space="preserve"> </w:t>
      </w:r>
      <w:r w:rsidRPr="00E562AA">
        <w:rPr>
          <w:rFonts w:ascii="Times New Roman" w:eastAsia="新細明體" w:hAnsi="Times New Roman"/>
          <w:sz w:val="26"/>
          <w:szCs w:val="26"/>
        </w:rPr>
        <w:t>material may become gas giant planets. This would naturally explain the presence of exoplanets with the large orbits described above.</w:t>
      </w:r>
    </w:p>
    <w:p w:rsidR="004E5754" w:rsidRPr="00E562AA" w:rsidRDefault="004E5754" w:rsidP="00AF52A5">
      <w:pPr>
        <w:widowControl/>
        <w:rPr>
          <w:rFonts w:ascii="Times New Roman" w:eastAsia="標楷體" w:hAnsi="Times New Roman" w:cs="Times New Roman"/>
          <w:kern w:val="0"/>
          <w:sz w:val="26"/>
          <w:szCs w:val="26"/>
        </w:rPr>
      </w:pPr>
    </w:p>
    <w:p w:rsidR="00891769" w:rsidRPr="00E562AA" w:rsidRDefault="008C4836" w:rsidP="00C63B88">
      <w:pPr>
        <w:widowControl/>
        <w:jc w:val="both"/>
        <w:rPr>
          <w:rFonts w:ascii="Times New Roman" w:eastAsia="新細明體" w:hAnsi="Times New Roman"/>
          <w:sz w:val="26"/>
          <w:szCs w:val="26"/>
        </w:rPr>
      </w:pPr>
      <w:r w:rsidRPr="00E562AA">
        <w:rPr>
          <w:rFonts w:ascii="Times New Roman" w:eastAsia="新細明體" w:hAnsi="Times New Roman"/>
          <w:sz w:val="26"/>
          <w:szCs w:val="26"/>
        </w:rPr>
        <w:t>Th</w:t>
      </w:r>
      <w:r w:rsidRPr="00E562AA">
        <w:rPr>
          <w:rFonts w:ascii="Times New Roman" w:eastAsia="新細明體" w:hAnsi="Times New Roman" w:hint="eastAsia"/>
          <w:sz w:val="26"/>
          <w:szCs w:val="26"/>
        </w:rPr>
        <w:t xml:space="preserve">e </w:t>
      </w:r>
      <w:r w:rsidR="00D974ED" w:rsidRPr="00E562AA">
        <w:rPr>
          <w:rFonts w:ascii="Times New Roman" w:eastAsia="新細明體" w:hAnsi="Times New Roman"/>
          <w:sz w:val="26"/>
          <w:szCs w:val="26"/>
        </w:rPr>
        <w:t>research was supported by the Ministry of Science and Technology (</w:t>
      </w:r>
      <w:r w:rsidRPr="00E562AA">
        <w:rPr>
          <w:rFonts w:ascii="Times New Roman" w:eastAsia="新細明體" w:hAnsi="Times New Roman"/>
          <w:sz w:val="26"/>
          <w:szCs w:val="26"/>
        </w:rPr>
        <w:t>M</w:t>
      </w:r>
      <w:r w:rsidRPr="00E562AA">
        <w:rPr>
          <w:rFonts w:ascii="Times New Roman" w:eastAsia="新細明體" w:hAnsi="Times New Roman" w:hint="eastAsia"/>
          <w:sz w:val="26"/>
          <w:szCs w:val="26"/>
        </w:rPr>
        <w:t>O</w:t>
      </w:r>
      <w:r w:rsidRPr="00E562AA">
        <w:rPr>
          <w:rFonts w:ascii="Times New Roman" w:eastAsia="新細明體" w:hAnsi="Times New Roman"/>
          <w:sz w:val="26"/>
          <w:szCs w:val="26"/>
        </w:rPr>
        <w:t>ST</w:t>
      </w:r>
      <w:r w:rsidR="00D974ED" w:rsidRPr="00E562AA">
        <w:rPr>
          <w:rFonts w:ascii="Times New Roman" w:eastAsia="新細明體" w:hAnsi="Times New Roman"/>
          <w:sz w:val="26"/>
          <w:szCs w:val="26"/>
        </w:rPr>
        <w:t>) of Taiwan</w:t>
      </w:r>
      <w:r w:rsidR="00891769" w:rsidRPr="00E562AA">
        <w:rPr>
          <w:rFonts w:ascii="Times New Roman" w:eastAsia="新細明體" w:hAnsi="Times New Roman" w:hint="eastAsia"/>
          <w:sz w:val="26"/>
          <w:szCs w:val="26"/>
        </w:rPr>
        <w:t>,</w:t>
      </w:r>
      <w:r w:rsidR="00891769" w:rsidRPr="00E562AA">
        <w:rPr>
          <w:rFonts w:ascii="Times New Roman" w:eastAsia="新細明體" w:hAnsi="Times New Roman"/>
          <w:sz w:val="26"/>
          <w:szCs w:val="26"/>
        </w:rPr>
        <w:t xml:space="preserve"> </w:t>
      </w:r>
      <w:r w:rsidR="00D974ED" w:rsidRPr="00E562AA">
        <w:rPr>
          <w:rFonts w:ascii="Times New Roman" w:eastAsia="新細明體" w:hAnsi="Times New Roman"/>
          <w:sz w:val="26"/>
          <w:szCs w:val="26"/>
        </w:rPr>
        <w:t>the Russian Ministry of Education and Science</w:t>
      </w:r>
      <w:r w:rsidR="00891769" w:rsidRPr="00E562AA">
        <w:rPr>
          <w:rFonts w:ascii="Times New Roman" w:eastAsia="新細明體" w:hAnsi="Times New Roman" w:hint="eastAsia"/>
          <w:sz w:val="26"/>
          <w:szCs w:val="26"/>
        </w:rPr>
        <w:t>,</w:t>
      </w:r>
      <w:r w:rsidR="00E13605" w:rsidRPr="00E562AA">
        <w:rPr>
          <w:rFonts w:ascii="Times New Roman" w:eastAsia="新細明體" w:hAnsi="Times New Roman" w:hint="eastAsia"/>
          <w:sz w:val="26"/>
          <w:szCs w:val="26"/>
        </w:rPr>
        <w:t xml:space="preserve"> </w:t>
      </w:r>
      <w:r w:rsidR="00891769" w:rsidRPr="00E562AA">
        <w:rPr>
          <w:rFonts w:ascii="Times New Roman" w:eastAsia="新細明體" w:hAnsi="Times New Roman" w:hint="eastAsia"/>
          <w:sz w:val="26"/>
          <w:szCs w:val="26"/>
        </w:rPr>
        <w:t>a</w:t>
      </w:r>
      <w:r w:rsidR="00D974ED" w:rsidRPr="00E562AA">
        <w:rPr>
          <w:rFonts w:ascii="Times New Roman" w:eastAsia="新細明體" w:hAnsi="Times New Roman"/>
          <w:sz w:val="26"/>
          <w:szCs w:val="26"/>
        </w:rPr>
        <w:t xml:space="preserve"> Hubble Fellowship</w:t>
      </w:r>
      <w:r w:rsidR="00891769" w:rsidRPr="00E562AA">
        <w:rPr>
          <w:rFonts w:ascii="Times New Roman" w:eastAsia="新細明體" w:hAnsi="Times New Roman" w:hint="eastAsia"/>
          <w:sz w:val="26"/>
          <w:szCs w:val="26"/>
        </w:rPr>
        <w:t>, and</w:t>
      </w:r>
      <w:r w:rsidR="00D974ED" w:rsidRPr="00E562AA">
        <w:rPr>
          <w:rFonts w:ascii="Times New Roman" w:eastAsia="新細明體" w:hAnsi="Times New Roman"/>
          <w:sz w:val="26"/>
          <w:szCs w:val="26"/>
        </w:rPr>
        <w:t xml:space="preserve"> the Submillimeter Array.</w:t>
      </w:r>
      <w:r w:rsidR="007C0220" w:rsidRPr="00E562AA">
        <w:rPr>
          <w:rFonts w:ascii="Times New Roman" w:eastAsia="新細明體" w:hAnsi="Times New Roman" w:hint="eastAsia"/>
          <w:sz w:val="26"/>
          <w:szCs w:val="26"/>
        </w:rPr>
        <w:t xml:space="preserve"> </w:t>
      </w:r>
    </w:p>
    <w:p w:rsidR="00891769" w:rsidRPr="00E562AA" w:rsidRDefault="00891769" w:rsidP="00C63B88">
      <w:pPr>
        <w:widowControl/>
        <w:jc w:val="both"/>
        <w:rPr>
          <w:rFonts w:ascii="Times New Roman" w:eastAsia="新細明體" w:hAnsi="Times New Roman"/>
          <w:sz w:val="26"/>
          <w:szCs w:val="26"/>
        </w:rPr>
      </w:pPr>
    </w:p>
    <w:p w:rsidR="00E056D5" w:rsidRPr="00F97859" w:rsidRDefault="00E056D5" w:rsidP="00C63B88">
      <w:pPr>
        <w:widowControl/>
        <w:jc w:val="both"/>
        <w:rPr>
          <w:rFonts w:ascii="Times New Roman" w:eastAsia="新細明體" w:hAnsi="Times New Roman" w:cs="Times New Roman"/>
          <w:sz w:val="26"/>
          <w:szCs w:val="26"/>
        </w:rPr>
      </w:pPr>
      <w:r w:rsidRPr="00E562AA">
        <w:rPr>
          <w:rFonts w:ascii="Times New Roman" w:eastAsia="新細明體" w:hAnsi="Times New Roman" w:cs="Times New Roman"/>
          <w:sz w:val="26"/>
          <w:szCs w:val="26"/>
        </w:rPr>
        <w:t xml:space="preserve">The complete list of authors </w:t>
      </w:r>
      <w:r w:rsidR="00891769" w:rsidRPr="00E562AA">
        <w:rPr>
          <w:rFonts w:ascii="Times New Roman" w:eastAsia="新細明體" w:hAnsi="Times New Roman" w:cs="Times New Roman"/>
          <w:sz w:val="26"/>
          <w:szCs w:val="26"/>
        </w:rPr>
        <w:t>and their affiliations is</w:t>
      </w:r>
      <w:r w:rsidRPr="00E562AA">
        <w:rPr>
          <w:rFonts w:ascii="Times New Roman" w:eastAsia="新細明體" w:hAnsi="Times New Roman" w:cs="Times New Roman"/>
          <w:sz w:val="26"/>
          <w:szCs w:val="26"/>
        </w:rPr>
        <w:t xml:space="preserve">: </w:t>
      </w:r>
      <w:proofErr w:type="spellStart"/>
      <w:r w:rsidRPr="00E562AA">
        <w:rPr>
          <w:rFonts w:ascii="Times New Roman" w:eastAsia="新細明體" w:hAnsi="Times New Roman" w:cs="Times New Roman"/>
          <w:sz w:val="26"/>
          <w:szCs w:val="26"/>
        </w:rPr>
        <w:t>Hauyu</w:t>
      </w:r>
      <w:proofErr w:type="spellEnd"/>
      <w:r w:rsidRPr="00E562AA">
        <w:rPr>
          <w:rFonts w:ascii="Times New Roman" w:eastAsia="新細明體" w:hAnsi="Times New Roman" w:cs="Times New Roman"/>
          <w:sz w:val="26"/>
          <w:szCs w:val="26"/>
        </w:rPr>
        <w:t xml:space="preserve"> Baobab Liu,</w:t>
      </w:r>
      <w:r w:rsidR="00C073F4" w:rsidRPr="00E562AA">
        <w:rPr>
          <w:rFonts w:ascii="Times New Roman" w:eastAsia="新細明體" w:hAnsi="Times New Roman" w:cs="Times New Roman"/>
          <w:sz w:val="26"/>
          <w:szCs w:val="26"/>
        </w:rPr>
        <w:t xml:space="preserve"> </w:t>
      </w:r>
      <w:r w:rsidR="00891769" w:rsidRPr="00E562AA">
        <w:rPr>
          <w:rFonts w:ascii="Times New Roman" w:eastAsia="新細明體" w:hAnsi="Times New Roman" w:cs="Times New Roman"/>
          <w:sz w:val="26"/>
          <w:szCs w:val="26"/>
        </w:rPr>
        <w:t xml:space="preserve">Academia </w:t>
      </w:r>
      <w:proofErr w:type="spellStart"/>
      <w:r w:rsidR="00891769" w:rsidRPr="00E562AA">
        <w:rPr>
          <w:rFonts w:ascii="Times New Roman" w:eastAsia="新細明體" w:hAnsi="Times New Roman" w:cs="Times New Roman"/>
          <w:sz w:val="26"/>
          <w:szCs w:val="26"/>
        </w:rPr>
        <w:t>Sinica</w:t>
      </w:r>
      <w:proofErr w:type="spellEnd"/>
      <w:r w:rsidR="00891769" w:rsidRPr="00E562AA">
        <w:rPr>
          <w:rFonts w:ascii="Times New Roman" w:eastAsia="新細明體" w:hAnsi="Times New Roman" w:cs="Times New Roman"/>
          <w:sz w:val="26"/>
          <w:szCs w:val="26"/>
        </w:rPr>
        <w:t xml:space="preserve"> Institute of Astronomy and Astrophysics</w:t>
      </w:r>
      <w:r w:rsidR="00FF60BD" w:rsidRPr="00E562AA">
        <w:rPr>
          <w:rFonts w:ascii="Times New Roman" w:eastAsia="新細明體" w:hAnsi="Times New Roman" w:cs="Times New Roman"/>
          <w:sz w:val="26"/>
          <w:szCs w:val="26"/>
        </w:rPr>
        <w:t>;</w:t>
      </w:r>
      <w:r w:rsidR="00FF60BD" w:rsidRPr="00E562AA">
        <w:rPr>
          <w:rFonts w:ascii="Times New Roman" w:eastAsia="新細明體" w:hAnsi="Times New Roman" w:cs="Times New Roman" w:hint="eastAsia"/>
          <w:sz w:val="26"/>
          <w:szCs w:val="26"/>
        </w:rPr>
        <w:t xml:space="preserve"> </w:t>
      </w:r>
      <w:proofErr w:type="spellStart"/>
      <w:r w:rsidRPr="00E562AA">
        <w:rPr>
          <w:rFonts w:ascii="Times New Roman" w:eastAsia="新細明體" w:hAnsi="Times New Roman" w:cs="Times New Roman"/>
          <w:sz w:val="26"/>
          <w:szCs w:val="26"/>
        </w:rPr>
        <w:t>Michihiro</w:t>
      </w:r>
      <w:proofErr w:type="spellEnd"/>
      <w:r w:rsidRPr="00E562AA">
        <w:rPr>
          <w:rFonts w:ascii="Times New Roman" w:eastAsia="新細明體" w:hAnsi="Times New Roman" w:cs="Times New Roman"/>
          <w:sz w:val="26"/>
          <w:szCs w:val="26"/>
        </w:rPr>
        <w:t xml:space="preserve"> </w:t>
      </w:r>
      <w:proofErr w:type="spellStart"/>
      <w:r w:rsidRPr="00E562AA">
        <w:rPr>
          <w:rFonts w:ascii="Times New Roman" w:eastAsia="新細明體" w:hAnsi="Times New Roman" w:cs="Times New Roman"/>
          <w:sz w:val="26"/>
          <w:szCs w:val="26"/>
        </w:rPr>
        <w:t>Takami</w:t>
      </w:r>
      <w:proofErr w:type="spellEnd"/>
      <w:r w:rsidRPr="00E562AA">
        <w:rPr>
          <w:rFonts w:ascii="Times New Roman" w:eastAsia="新細明體" w:hAnsi="Times New Roman" w:cs="Times New Roman"/>
          <w:sz w:val="26"/>
          <w:szCs w:val="26"/>
        </w:rPr>
        <w:t>,</w:t>
      </w:r>
      <w:r w:rsidR="00FF60BD" w:rsidRPr="00E562AA">
        <w:rPr>
          <w:rFonts w:ascii="Times New Roman" w:hAnsi="Times New Roman" w:cs="Times New Roman"/>
          <w:kern w:val="0"/>
          <w:sz w:val="26"/>
          <w:szCs w:val="26"/>
        </w:rPr>
        <w:t xml:space="preserve"> Academia </w:t>
      </w:r>
      <w:proofErr w:type="spellStart"/>
      <w:r w:rsidR="00FF60BD" w:rsidRPr="00E562AA">
        <w:rPr>
          <w:rFonts w:ascii="Times New Roman" w:hAnsi="Times New Roman" w:cs="Times New Roman"/>
          <w:kern w:val="0"/>
          <w:sz w:val="26"/>
          <w:szCs w:val="26"/>
        </w:rPr>
        <w:t>Sinica</w:t>
      </w:r>
      <w:proofErr w:type="spellEnd"/>
      <w:r w:rsidR="00FF60BD" w:rsidRPr="00E562AA">
        <w:rPr>
          <w:rFonts w:ascii="Times New Roman" w:hAnsi="Times New Roman" w:cs="Times New Roman"/>
          <w:kern w:val="0"/>
          <w:sz w:val="26"/>
          <w:szCs w:val="26"/>
        </w:rPr>
        <w:t xml:space="preserve"> Institute of Astronomy and Astrophysics;</w:t>
      </w:r>
      <w:r w:rsidRPr="00E562AA">
        <w:rPr>
          <w:rFonts w:ascii="Times New Roman" w:eastAsia="新細明體" w:hAnsi="Times New Roman" w:cs="Times New Roman"/>
          <w:sz w:val="26"/>
          <w:szCs w:val="26"/>
        </w:rPr>
        <w:t xml:space="preserve"> Tomoyuki Kudo, </w:t>
      </w:r>
      <w:r w:rsidR="00FF60BD" w:rsidRPr="00E562AA">
        <w:rPr>
          <w:rFonts w:ascii="Times New Roman" w:hAnsi="Times New Roman" w:cs="Times New Roman"/>
          <w:kern w:val="0"/>
          <w:sz w:val="26"/>
          <w:szCs w:val="26"/>
        </w:rPr>
        <w:t xml:space="preserve">National Astronomical Observatory of Japan; </w:t>
      </w:r>
      <w:r w:rsidRPr="00E562AA">
        <w:rPr>
          <w:rFonts w:ascii="Times New Roman" w:eastAsia="新細明體" w:hAnsi="Times New Roman" w:cs="Times New Roman"/>
          <w:sz w:val="26"/>
          <w:szCs w:val="26"/>
        </w:rPr>
        <w:t xml:space="preserve">Jun Hashimoto, </w:t>
      </w:r>
      <w:r w:rsidR="00FF60BD" w:rsidRPr="00E562AA">
        <w:rPr>
          <w:rFonts w:ascii="Times New Roman" w:hAnsi="Times New Roman" w:cs="Times New Roman"/>
          <w:kern w:val="0"/>
          <w:sz w:val="26"/>
          <w:szCs w:val="26"/>
        </w:rPr>
        <w:t>National Astronomical Observatory of Japan;</w:t>
      </w:r>
      <w:r w:rsidR="00FF60BD" w:rsidRPr="00E562AA">
        <w:rPr>
          <w:rFonts w:ascii="Times New Roman" w:eastAsia="新細明體" w:hAnsi="Times New Roman" w:cs="Times New Roman"/>
          <w:sz w:val="26"/>
          <w:szCs w:val="26"/>
        </w:rPr>
        <w:t xml:space="preserve"> </w:t>
      </w:r>
      <w:proofErr w:type="spellStart"/>
      <w:r w:rsidRPr="00E562AA">
        <w:rPr>
          <w:rFonts w:ascii="Times New Roman" w:eastAsia="新細明體" w:hAnsi="Times New Roman" w:cs="Times New Roman"/>
          <w:sz w:val="26"/>
          <w:szCs w:val="26"/>
        </w:rPr>
        <w:t>Ruobing</w:t>
      </w:r>
      <w:proofErr w:type="spellEnd"/>
      <w:r w:rsidRPr="00E562AA">
        <w:rPr>
          <w:rFonts w:ascii="Times New Roman" w:eastAsia="新細明體" w:hAnsi="Times New Roman" w:cs="Times New Roman"/>
          <w:sz w:val="26"/>
          <w:szCs w:val="26"/>
        </w:rPr>
        <w:t xml:space="preserve"> Dong</w:t>
      </w:r>
      <w:r w:rsidR="00FF60BD" w:rsidRPr="00E562AA">
        <w:rPr>
          <w:rFonts w:ascii="Times New Roman" w:eastAsia="新細明體" w:hAnsi="Times New Roman" w:cs="Times New Roman"/>
          <w:sz w:val="26"/>
          <w:szCs w:val="26"/>
        </w:rPr>
        <w:t>,</w:t>
      </w:r>
      <w:r w:rsidR="00FF60BD" w:rsidRPr="00E562AA">
        <w:rPr>
          <w:rFonts w:ascii="Times New Roman" w:hAnsi="Times New Roman" w:cs="Times New Roman"/>
          <w:kern w:val="0"/>
          <w:sz w:val="26"/>
          <w:szCs w:val="26"/>
        </w:rPr>
        <w:t xml:space="preserve"> Academia </w:t>
      </w:r>
      <w:proofErr w:type="spellStart"/>
      <w:r w:rsidR="00FF60BD" w:rsidRPr="00E562AA">
        <w:rPr>
          <w:rFonts w:ascii="Times New Roman" w:hAnsi="Times New Roman" w:cs="Times New Roman"/>
          <w:kern w:val="0"/>
          <w:sz w:val="26"/>
          <w:szCs w:val="26"/>
        </w:rPr>
        <w:t>Sinica</w:t>
      </w:r>
      <w:proofErr w:type="spellEnd"/>
      <w:r w:rsidR="00FF60BD" w:rsidRPr="00E562AA">
        <w:rPr>
          <w:rFonts w:ascii="Times New Roman" w:hAnsi="Times New Roman" w:cs="Times New Roman"/>
          <w:kern w:val="0"/>
          <w:sz w:val="26"/>
          <w:szCs w:val="26"/>
        </w:rPr>
        <w:t xml:space="preserve"> Institute of Astronomy and Astrophysics, Department of Astronomy, UC Berkeley</w:t>
      </w:r>
      <w:r w:rsidR="00FF60BD" w:rsidRPr="00E562AA">
        <w:rPr>
          <w:rFonts w:ascii="Times New Roman" w:hAnsi="Times New Roman" w:cs="Times New Roman" w:hint="eastAsia"/>
          <w:kern w:val="0"/>
          <w:sz w:val="26"/>
          <w:szCs w:val="26"/>
        </w:rPr>
        <w:t>,</w:t>
      </w:r>
      <w:r w:rsidR="00FF60BD" w:rsidRPr="00E562AA">
        <w:rPr>
          <w:rFonts w:ascii="Times New Roman" w:eastAsia="新細明體" w:hAnsi="Times New Roman" w:cs="Times New Roman"/>
          <w:sz w:val="26"/>
          <w:szCs w:val="26"/>
        </w:rPr>
        <w:t xml:space="preserve"> </w:t>
      </w:r>
      <w:r w:rsidR="00FF60BD" w:rsidRPr="00E562AA">
        <w:rPr>
          <w:rFonts w:ascii="Times New Roman" w:eastAsia="新細明體" w:hAnsi="Times New Roman" w:cs="Times New Roman"/>
          <w:sz w:val="26"/>
          <w:szCs w:val="26"/>
        </w:rPr>
        <w:lastRenderedPageBreak/>
        <w:t xml:space="preserve">USA; </w:t>
      </w:r>
      <w:r w:rsidRPr="00E562AA">
        <w:rPr>
          <w:rFonts w:ascii="Times New Roman" w:eastAsia="新細明體" w:hAnsi="Times New Roman" w:cs="Times New Roman"/>
          <w:sz w:val="26"/>
          <w:szCs w:val="26"/>
        </w:rPr>
        <w:t xml:space="preserve">Eduard I. </w:t>
      </w:r>
      <w:proofErr w:type="spellStart"/>
      <w:r w:rsidRPr="00E562AA">
        <w:rPr>
          <w:rFonts w:ascii="Times New Roman" w:eastAsia="新細明體" w:hAnsi="Times New Roman" w:cs="Times New Roman"/>
          <w:sz w:val="26"/>
          <w:szCs w:val="26"/>
        </w:rPr>
        <w:t>Vorobyov</w:t>
      </w:r>
      <w:proofErr w:type="spellEnd"/>
      <w:r w:rsidRPr="00E562AA">
        <w:rPr>
          <w:rFonts w:ascii="Times New Roman" w:eastAsia="新細明體" w:hAnsi="Times New Roman" w:cs="Times New Roman"/>
          <w:sz w:val="26"/>
          <w:szCs w:val="26"/>
        </w:rPr>
        <w:t>,</w:t>
      </w:r>
      <w:r w:rsidR="00FF60BD" w:rsidRPr="00E562AA">
        <w:rPr>
          <w:rFonts w:ascii="Times New Roman" w:hAnsi="Times New Roman" w:cs="Times New Roman"/>
          <w:kern w:val="0"/>
          <w:sz w:val="26"/>
          <w:szCs w:val="26"/>
        </w:rPr>
        <w:t xml:space="preserve"> Department of Astrophysics, University of Vienna, Austria/Research Institute of Physics, Southern Federal University, Russia;</w:t>
      </w:r>
      <w:r w:rsidRPr="00E562AA">
        <w:rPr>
          <w:rFonts w:ascii="Times New Roman" w:eastAsia="新細明體" w:hAnsi="Times New Roman" w:cs="Times New Roman"/>
          <w:sz w:val="26"/>
          <w:szCs w:val="26"/>
        </w:rPr>
        <w:t xml:space="preserve"> Tae-Soo </w:t>
      </w:r>
      <w:proofErr w:type="spellStart"/>
      <w:r w:rsidRPr="00E562AA">
        <w:rPr>
          <w:rFonts w:ascii="Times New Roman" w:eastAsia="新細明體" w:hAnsi="Times New Roman" w:cs="Times New Roman"/>
          <w:sz w:val="26"/>
          <w:szCs w:val="26"/>
        </w:rPr>
        <w:t>Pyo</w:t>
      </w:r>
      <w:proofErr w:type="spellEnd"/>
      <w:r w:rsidRPr="00E562AA">
        <w:rPr>
          <w:rFonts w:ascii="Times New Roman" w:eastAsia="新細明體" w:hAnsi="Times New Roman" w:cs="Times New Roman"/>
          <w:sz w:val="26"/>
          <w:szCs w:val="26"/>
        </w:rPr>
        <w:t>,</w:t>
      </w:r>
      <w:r w:rsidR="00FF60BD" w:rsidRPr="00E562AA">
        <w:rPr>
          <w:rFonts w:ascii="Times New Roman" w:hAnsi="Times New Roman" w:cs="Times New Roman"/>
          <w:kern w:val="0"/>
          <w:sz w:val="26"/>
          <w:szCs w:val="26"/>
        </w:rPr>
        <w:t xml:space="preserve"> National Astronomical Observatory of Japan;</w:t>
      </w:r>
      <w:r w:rsidRPr="00E562AA">
        <w:rPr>
          <w:rFonts w:ascii="Times New Roman" w:eastAsia="新細明體" w:hAnsi="Times New Roman" w:cs="Times New Roman"/>
          <w:sz w:val="26"/>
          <w:szCs w:val="26"/>
        </w:rPr>
        <w:t xml:space="preserve"> Misato </w:t>
      </w:r>
      <w:proofErr w:type="spellStart"/>
      <w:r w:rsidRPr="00E562AA">
        <w:rPr>
          <w:rFonts w:ascii="Times New Roman" w:eastAsia="新細明體" w:hAnsi="Times New Roman" w:cs="Times New Roman"/>
          <w:sz w:val="26"/>
          <w:szCs w:val="26"/>
        </w:rPr>
        <w:t>Fukagawa</w:t>
      </w:r>
      <w:proofErr w:type="spellEnd"/>
      <w:r w:rsidRPr="00E562AA">
        <w:rPr>
          <w:rFonts w:ascii="Times New Roman" w:eastAsia="新細明體" w:hAnsi="Times New Roman" w:cs="Times New Roman"/>
          <w:sz w:val="26"/>
          <w:szCs w:val="26"/>
        </w:rPr>
        <w:t xml:space="preserve">, </w:t>
      </w:r>
      <w:r w:rsidR="00FF60BD" w:rsidRPr="00E562AA">
        <w:rPr>
          <w:rFonts w:ascii="Times New Roman" w:hAnsi="Times New Roman" w:cs="Times New Roman"/>
          <w:kern w:val="0"/>
          <w:sz w:val="26"/>
          <w:szCs w:val="26"/>
        </w:rPr>
        <w:t>National Astronomical Observatory of Japan;</w:t>
      </w:r>
      <w:r w:rsidR="00FF60BD" w:rsidRPr="00E562AA">
        <w:rPr>
          <w:rFonts w:ascii="Times New Roman" w:eastAsia="新細明體" w:hAnsi="Times New Roman" w:cs="Times New Roman"/>
          <w:sz w:val="26"/>
          <w:szCs w:val="26"/>
        </w:rPr>
        <w:t xml:space="preserve"> </w:t>
      </w:r>
      <w:proofErr w:type="spellStart"/>
      <w:r w:rsidRPr="00E562AA">
        <w:rPr>
          <w:rFonts w:ascii="Times New Roman" w:eastAsia="新細明體" w:hAnsi="Times New Roman" w:cs="Times New Roman"/>
          <w:sz w:val="26"/>
          <w:szCs w:val="26"/>
        </w:rPr>
        <w:t>Motohide</w:t>
      </w:r>
      <w:proofErr w:type="spellEnd"/>
      <w:r w:rsidRPr="00E562AA">
        <w:rPr>
          <w:rFonts w:ascii="Times New Roman" w:eastAsia="新細明體" w:hAnsi="Times New Roman" w:cs="Times New Roman"/>
          <w:sz w:val="26"/>
          <w:szCs w:val="26"/>
        </w:rPr>
        <w:t xml:space="preserve"> Tamura</w:t>
      </w:r>
      <w:r w:rsidR="007416CC" w:rsidRPr="00E562AA">
        <w:rPr>
          <w:rFonts w:ascii="Times New Roman" w:eastAsia="新細明體" w:hAnsi="Times New Roman" w:cs="Times New Roman"/>
          <w:sz w:val="26"/>
          <w:szCs w:val="26"/>
        </w:rPr>
        <w:t xml:space="preserve">, </w:t>
      </w:r>
      <w:r w:rsidR="00FF60BD" w:rsidRPr="00E562AA">
        <w:rPr>
          <w:rFonts w:ascii="Times New Roman" w:hAnsi="Times New Roman" w:cs="Times New Roman"/>
          <w:kern w:val="0"/>
          <w:sz w:val="26"/>
          <w:szCs w:val="26"/>
        </w:rPr>
        <w:t>National Astronomical Observatory of Japan, University of Tokyo;</w:t>
      </w:r>
      <w:r w:rsidR="00FF60BD" w:rsidRPr="00E562AA">
        <w:rPr>
          <w:rFonts w:ascii="Times New Roman" w:eastAsia="新細明體" w:hAnsi="Times New Roman" w:cs="Times New Roman"/>
          <w:sz w:val="26"/>
          <w:szCs w:val="26"/>
        </w:rPr>
        <w:t xml:space="preserve"> </w:t>
      </w:r>
      <w:r w:rsidRPr="00E562AA">
        <w:rPr>
          <w:rFonts w:ascii="Times New Roman" w:eastAsia="新細明體" w:hAnsi="Times New Roman" w:cs="Times New Roman"/>
          <w:sz w:val="26"/>
          <w:szCs w:val="26"/>
        </w:rPr>
        <w:t>Thomas Henning</w:t>
      </w:r>
      <w:r w:rsidR="007416CC" w:rsidRPr="00E562AA">
        <w:rPr>
          <w:rFonts w:ascii="Times New Roman" w:eastAsia="新細明體" w:hAnsi="Times New Roman" w:cs="Times New Roman"/>
          <w:sz w:val="26"/>
          <w:szCs w:val="26"/>
        </w:rPr>
        <w:t>,</w:t>
      </w:r>
      <w:r w:rsidR="00FF60BD" w:rsidRPr="00E562AA">
        <w:rPr>
          <w:rFonts w:ascii="Times New Roman" w:hAnsi="Times New Roman" w:cs="Times New Roman"/>
          <w:kern w:val="0"/>
          <w:sz w:val="26"/>
          <w:szCs w:val="26"/>
        </w:rPr>
        <w:t xml:space="preserve"> Max-Planck-Institut</w:t>
      </w:r>
      <w:r w:rsidR="00FF60BD" w:rsidRPr="00E562AA">
        <w:rPr>
          <w:rFonts w:ascii="Times New Roman" w:hAnsi="Times New Roman" w:cs="Times New Roman" w:hint="eastAsia"/>
          <w:kern w:val="0"/>
          <w:sz w:val="26"/>
          <w:szCs w:val="26"/>
        </w:rPr>
        <w:t>e</w:t>
      </w:r>
      <w:r w:rsidR="00FF60BD" w:rsidRPr="00E562AA">
        <w:rPr>
          <w:rFonts w:ascii="Times New Roman" w:hAnsi="Times New Roman" w:cs="Times New Roman"/>
          <w:kern w:val="0"/>
          <w:sz w:val="26"/>
          <w:szCs w:val="26"/>
        </w:rPr>
        <w:t xml:space="preserve"> </w:t>
      </w:r>
      <w:r w:rsidR="00FF60BD" w:rsidRPr="00E562AA">
        <w:rPr>
          <w:rFonts w:ascii="Times New Roman" w:hAnsi="Times New Roman" w:cs="Times New Roman" w:hint="eastAsia"/>
          <w:kern w:val="0"/>
          <w:sz w:val="26"/>
          <w:szCs w:val="26"/>
        </w:rPr>
        <w:t>for</w:t>
      </w:r>
      <w:r w:rsidR="00FF60BD" w:rsidRPr="00E562AA">
        <w:rPr>
          <w:rFonts w:ascii="Times New Roman" w:hAnsi="Times New Roman" w:cs="Times New Roman"/>
          <w:kern w:val="0"/>
          <w:sz w:val="26"/>
          <w:szCs w:val="26"/>
        </w:rPr>
        <w:t xml:space="preserve"> Astronom</w:t>
      </w:r>
      <w:r w:rsidR="00FF60BD" w:rsidRPr="00E562AA">
        <w:rPr>
          <w:rFonts w:ascii="Times New Roman" w:hAnsi="Times New Roman" w:cs="Times New Roman" w:hint="eastAsia"/>
          <w:kern w:val="0"/>
          <w:sz w:val="26"/>
          <w:szCs w:val="26"/>
        </w:rPr>
        <w:t>y</w:t>
      </w:r>
      <w:r w:rsidR="00FF60BD" w:rsidRPr="00E562AA">
        <w:rPr>
          <w:rFonts w:ascii="Times New Roman" w:hAnsi="Times New Roman" w:cs="Times New Roman"/>
          <w:kern w:val="0"/>
          <w:sz w:val="26"/>
          <w:szCs w:val="26"/>
        </w:rPr>
        <w:t>, Germany;</w:t>
      </w:r>
      <w:r w:rsidR="007416CC" w:rsidRPr="00E562AA">
        <w:rPr>
          <w:rFonts w:ascii="Times New Roman" w:eastAsia="新細明體" w:hAnsi="Times New Roman" w:cs="Times New Roman"/>
          <w:sz w:val="26"/>
          <w:szCs w:val="26"/>
        </w:rPr>
        <w:t xml:space="preserve"> </w:t>
      </w:r>
      <w:r w:rsidRPr="00E562AA">
        <w:rPr>
          <w:rFonts w:ascii="Times New Roman" w:eastAsia="新細明體" w:hAnsi="Times New Roman" w:cs="Times New Roman"/>
          <w:sz w:val="26"/>
          <w:szCs w:val="26"/>
        </w:rPr>
        <w:t>Michael M. Dunham</w:t>
      </w:r>
      <w:r w:rsidR="007416CC" w:rsidRPr="00E562AA">
        <w:rPr>
          <w:rFonts w:ascii="Times New Roman" w:eastAsia="新細明體" w:hAnsi="Times New Roman" w:cs="Times New Roman"/>
          <w:sz w:val="26"/>
          <w:szCs w:val="26"/>
        </w:rPr>
        <w:t xml:space="preserve">, </w:t>
      </w:r>
      <w:r w:rsidR="00FF60BD" w:rsidRPr="00E562AA">
        <w:rPr>
          <w:rFonts w:ascii="Times New Roman" w:hAnsi="Times New Roman" w:cs="Times New Roman"/>
          <w:kern w:val="0"/>
          <w:sz w:val="26"/>
          <w:szCs w:val="26"/>
        </w:rPr>
        <w:t>Harvard-Smithsonian Center for Astrophysics, USA</w:t>
      </w:r>
      <w:r w:rsidR="00FF60BD" w:rsidRPr="00E562AA">
        <w:rPr>
          <w:rFonts w:ascii="Times New Roman" w:eastAsia="新細明體" w:hAnsi="Times New Roman" w:cs="Times New Roman"/>
          <w:sz w:val="26"/>
          <w:szCs w:val="26"/>
        </w:rPr>
        <w:t xml:space="preserve">; </w:t>
      </w:r>
      <w:r w:rsidRPr="00E562AA">
        <w:rPr>
          <w:rFonts w:ascii="Times New Roman" w:eastAsia="新細明體" w:hAnsi="Times New Roman" w:cs="Times New Roman"/>
          <w:sz w:val="26"/>
          <w:szCs w:val="26"/>
        </w:rPr>
        <w:t>Jennifer Karr</w:t>
      </w:r>
      <w:r w:rsidR="007416CC" w:rsidRPr="00E562AA">
        <w:rPr>
          <w:rFonts w:ascii="Times New Roman" w:eastAsia="新細明體" w:hAnsi="Times New Roman" w:cs="Times New Roman"/>
          <w:sz w:val="26"/>
          <w:szCs w:val="26"/>
        </w:rPr>
        <w:t xml:space="preserve">, </w:t>
      </w:r>
      <w:r w:rsidR="00FF60BD" w:rsidRPr="00E562AA">
        <w:rPr>
          <w:rFonts w:ascii="Times New Roman" w:hAnsi="Times New Roman" w:cs="Times New Roman"/>
          <w:kern w:val="0"/>
          <w:sz w:val="26"/>
          <w:szCs w:val="26"/>
        </w:rPr>
        <w:t xml:space="preserve">Academia </w:t>
      </w:r>
      <w:proofErr w:type="spellStart"/>
      <w:r w:rsidR="00FF60BD" w:rsidRPr="00E562AA">
        <w:rPr>
          <w:rFonts w:ascii="Times New Roman" w:hAnsi="Times New Roman" w:cs="Times New Roman"/>
          <w:kern w:val="0"/>
          <w:sz w:val="26"/>
          <w:szCs w:val="26"/>
        </w:rPr>
        <w:t>Sinica</w:t>
      </w:r>
      <w:proofErr w:type="spellEnd"/>
      <w:r w:rsidR="00FF60BD" w:rsidRPr="00E562AA">
        <w:rPr>
          <w:rFonts w:ascii="Times New Roman" w:hAnsi="Times New Roman" w:cs="Times New Roman"/>
          <w:kern w:val="0"/>
          <w:sz w:val="26"/>
          <w:szCs w:val="26"/>
        </w:rPr>
        <w:t xml:space="preserve"> Institute of Astronomy and Astrophysics, Taiwan</w:t>
      </w:r>
      <w:r w:rsidR="00FF60BD" w:rsidRPr="00E562AA">
        <w:rPr>
          <w:rFonts w:ascii="Times New Roman" w:eastAsia="新細明體" w:hAnsi="Times New Roman" w:cs="Times New Roman"/>
          <w:sz w:val="26"/>
          <w:szCs w:val="26"/>
        </w:rPr>
        <w:t xml:space="preserve">; </w:t>
      </w:r>
      <w:r w:rsidRPr="00E562AA">
        <w:rPr>
          <w:rFonts w:ascii="Times New Roman" w:eastAsia="新細明體" w:hAnsi="Times New Roman" w:cs="Times New Roman"/>
          <w:sz w:val="26"/>
          <w:szCs w:val="26"/>
        </w:rPr>
        <w:t xml:space="preserve">Nobuhiko </w:t>
      </w:r>
      <w:proofErr w:type="spellStart"/>
      <w:r w:rsidRPr="00E562AA">
        <w:rPr>
          <w:rFonts w:ascii="Times New Roman" w:eastAsia="新細明體" w:hAnsi="Times New Roman" w:cs="Times New Roman"/>
          <w:sz w:val="26"/>
          <w:szCs w:val="26"/>
        </w:rPr>
        <w:t>Kusakabe</w:t>
      </w:r>
      <w:proofErr w:type="spellEnd"/>
      <w:r w:rsidR="007416CC" w:rsidRPr="00E562AA">
        <w:rPr>
          <w:rFonts w:ascii="Times New Roman" w:eastAsia="新細明體" w:hAnsi="Times New Roman" w:cs="Times New Roman"/>
          <w:sz w:val="26"/>
          <w:szCs w:val="26"/>
        </w:rPr>
        <w:t xml:space="preserve">, </w:t>
      </w:r>
      <w:r w:rsidR="00FF60BD" w:rsidRPr="00E562AA">
        <w:rPr>
          <w:rFonts w:ascii="Times New Roman" w:hAnsi="Times New Roman" w:cs="Times New Roman"/>
          <w:kern w:val="0"/>
          <w:sz w:val="26"/>
          <w:szCs w:val="26"/>
        </w:rPr>
        <w:t>National Astronomical Observatory of Japan</w:t>
      </w:r>
      <w:r w:rsidR="00FF60BD" w:rsidRPr="00E562AA">
        <w:rPr>
          <w:rFonts w:ascii="Times New Roman" w:eastAsia="新細明體" w:hAnsi="Times New Roman" w:cs="Times New Roman"/>
          <w:sz w:val="26"/>
          <w:szCs w:val="26"/>
        </w:rPr>
        <w:t xml:space="preserve">; </w:t>
      </w:r>
      <w:r w:rsidR="007416CC" w:rsidRPr="00E562AA">
        <w:rPr>
          <w:rFonts w:ascii="Times New Roman" w:eastAsia="新細明體" w:hAnsi="Times New Roman" w:cs="Times New Roman"/>
          <w:sz w:val="26"/>
          <w:szCs w:val="26"/>
        </w:rPr>
        <w:t xml:space="preserve">Toru </w:t>
      </w:r>
      <w:proofErr w:type="spellStart"/>
      <w:r w:rsidR="007416CC" w:rsidRPr="00E562AA">
        <w:rPr>
          <w:rFonts w:ascii="Times New Roman" w:eastAsia="新細明體" w:hAnsi="Times New Roman" w:cs="Times New Roman"/>
          <w:sz w:val="26"/>
          <w:szCs w:val="26"/>
        </w:rPr>
        <w:t>Tsuribe</w:t>
      </w:r>
      <w:proofErr w:type="spellEnd"/>
      <w:r w:rsidR="00FF60BD" w:rsidRPr="00E562AA">
        <w:rPr>
          <w:rFonts w:ascii="Times New Roman" w:eastAsia="新細明體" w:hAnsi="Times New Roman" w:cs="Times New Roman"/>
          <w:sz w:val="26"/>
          <w:szCs w:val="26"/>
        </w:rPr>
        <w:t xml:space="preserve">, </w:t>
      </w:r>
      <w:r w:rsidR="00FF60BD" w:rsidRPr="00E562AA">
        <w:rPr>
          <w:rFonts w:ascii="Times New Roman" w:hAnsi="Times New Roman" w:cs="Times New Roman"/>
          <w:kern w:val="0"/>
          <w:sz w:val="26"/>
          <w:szCs w:val="26"/>
        </w:rPr>
        <w:t>College of Science, Ibaraki University, Japan.</w:t>
      </w:r>
    </w:p>
    <w:p w:rsidR="00E056D5" w:rsidRPr="00F97859" w:rsidRDefault="00E056D5" w:rsidP="00E056D5">
      <w:pPr>
        <w:widowControl/>
        <w:rPr>
          <w:rFonts w:ascii="Times New Roman" w:eastAsia="新細明體" w:hAnsi="Times New Roman"/>
          <w:sz w:val="26"/>
          <w:szCs w:val="26"/>
        </w:rPr>
      </w:pPr>
    </w:p>
    <w:p w:rsidR="00D974ED" w:rsidRPr="00F97859" w:rsidRDefault="00E056D5" w:rsidP="00B3696E">
      <w:pPr>
        <w:widowControl/>
        <w:rPr>
          <w:rFonts w:ascii="Times New Roman" w:eastAsia="新細明體" w:hAnsi="Times New Roman"/>
          <w:sz w:val="26"/>
          <w:szCs w:val="26"/>
        </w:rPr>
      </w:pPr>
      <w:r w:rsidRPr="00F97859">
        <w:rPr>
          <w:rFonts w:ascii="Times New Roman" w:eastAsia="新細明體" w:hAnsi="Times New Roman"/>
          <w:sz w:val="26"/>
          <w:szCs w:val="26"/>
        </w:rPr>
        <w:t xml:space="preserve">The complete article is available at the </w:t>
      </w:r>
      <w:r w:rsidR="00B3696E" w:rsidRPr="00F97859">
        <w:rPr>
          <w:rFonts w:ascii="Times New Roman" w:eastAsia="新細明體" w:hAnsi="Times New Roman"/>
          <w:i/>
          <w:sz w:val="26"/>
          <w:szCs w:val="26"/>
        </w:rPr>
        <w:t>Science Advance</w:t>
      </w:r>
      <w:r w:rsidR="00821359" w:rsidRPr="00F97859">
        <w:rPr>
          <w:rFonts w:ascii="Times New Roman" w:eastAsia="新細明體" w:hAnsi="Times New Roman" w:hint="eastAsia"/>
          <w:i/>
          <w:sz w:val="26"/>
          <w:szCs w:val="26"/>
        </w:rPr>
        <w:t>s</w:t>
      </w:r>
      <w:r w:rsidR="00B3696E" w:rsidRPr="00F97859">
        <w:rPr>
          <w:rFonts w:ascii="Times New Roman" w:eastAsia="新細明體" w:hAnsi="Times New Roman" w:hint="eastAsia"/>
          <w:sz w:val="26"/>
          <w:szCs w:val="26"/>
        </w:rPr>
        <w:t xml:space="preserve"> online</w:t>
      </w:r>
      <w:r w:rsidRPr="00F97859">
        <w:rPr>
          <w:rFonts w:ascii="Times New Roman" w:eastAsia="新細明體" w:hAnsi="Times New Roman"/>
          <w:sz w:val="26"/>
          <w:szCs w:val="26"/>
        </w:rPr>
        <w:t xml:space="preserve"> journal website </w:t>
      </w:r>
    </w:p>
    <w:p w:rsidR="00110F59" w:rsidRDefault="00881096" w:rsidP="00245EDC">
      <w:pPr>
        <w:widowControl/>
        <w:jc w:val="both"/>
        <w:rPr>
          <w:rFonts w:ascii="Times New Roman" w:hAnsi="Times New Roman" w:cs="Helvetica"/>
          <w:sz w:val="26"/>
          <w:szCs w:val="26"/>
        </w:rPr>
      </w:pPr>
      <w:hyperlink r:id="rId7" w:history="1">
        <w:r w:rsidR="00303906" w:rsidRPr="003C3528">
          <w:rPr>
            <w:rStyle w:val="af"/>
            <w:rFonts w:ascii="Times New Roman" w:hAnsi="Times New Roman" w:cs="Times New Roman"/>
            <w:bCs/>
            <w:sz w:val="26"/>
            <w:szCs w:val="26"/>
          </w:rPr>
          <w:t>http://advances.sciencemag.org/content/2/2/e1500875</w:t>
        </w:r>
      </w:hyperlink>
    </w:p>
    <w:p w:rsidR="00110F59" w:rsidRDefault="00110F59" w:rsidP="00245EDC">
      <w:pPr>
        <w:widowControl/>
        <w:jc w:val="both"/>
        <w:rPr>
          <w:rFonts w:ascii="Times New Roman" w:hAnsi="Times New Roman" w:cs="Helvetica"/>
          <w:sz w:val="26"/>
          <w:szCs w:val="26"/>
        </w:rPr>
      </w:pPr>
    </w:p>
    <w:p w:rsidR="004B63D6" w:rsidRPr="00096B83" w:rsidRDefault="004B63D6" w:rsidP="00CB5992">
      <w:pPr>
        <w:widowControl/>
        <w:rPr>
          <w:rFonts w:ascii="Times New Roman" w:eastAsia="新細明體" w:hAnsi="Times New Roman" w:cs="Times New Roman"/>
          <w:kern w:val="0"/>
          <w:sz w:val="26"/>
          <w:szCs w:val="26"/>
        </w:rPr>
      </w:pPr>
      <w:r w:rsidRPr="00096B83">
        <w:rPr>
          <w:rFonts w:ascii="Times New Roman" w:eastAsia="新細明體" w:hAnsi="Times New Roman" w:cs="Times New Roman"/>
          <w:b/>
          <w:sz w:val="26"/>
          <w:szCs w:val="26"/>
        </w:rPr>
        <w:t>Media contacts:</w:t>
      </w:r>
      <w:r w:rsidRPr="00096B83">
        <w:rPr>
          <w:rFonts w:ascii="Times New Roman" w:eastAsia="新細明體" w:hAnsi="Times New Roman" w:cs="Times New Roman"/>
          <w:b/>
          <w:sz w:val="26"/>
          <w:szCs w:val="26"/>
        </w:rPr>
        <w:br/>
      </w:r>
      <w:r w:rsidRPr="00096B83">
        <w:rPr>
          <w:rFonts w:ascii="Times New Roman" w:eastAsia="新細明體" w:hAnsi="Times New Roman" w:cs="Times New Roman"/>
          <w:sz w:val="26"/>
          <w:szCs w:val="26"/>
        </w:rPr>
        <w:t xml:space="preserve">Dr. </w:t>
      </w:r>
      <w:proofErr w:type="spellStart"/>
      <w:r w:rsidRPr="00096B83">
        <w:rPr>
          <w:rFonts w:ascii="Times New Roman" w:eastAsia="新細明體" w:hAnsi="Times New Roman" w:cs="Times New Roman"/>
          <w:sz w:val="26"/>
          <w:szCs w:val="26"/>
        </w:rPr>
        <w:t>Michihiro</w:t>
      </w:r>
      <w:proofErr w:type="spellEnd"/>
      <w:r w:rsidRPr="00096B83">
        <w:rPr>
          <w:rFonts w:ascii="Times New Roman" w:eastAsia="新細明體" w:hAnsi="Times New Roman" w:cs="Times New Roman"/>
          <w:sz w:val="26"/>
          <w:szCs w:val="26"/>
        </w:rPr>
        <w:t xml:space="preserve"> </w:t>
      </w:r>
      <w:proofErr w:type="spellStart"/>
      <w:r w:rsidRPr="00096B83">
        <w:rPr>
          <w:rFonts w:ascii="Times New Roman" w:eastAsia="新細明體" w:hAnsi="Times New Roman" w:cs="Times New Roman"/>
          <w:sz w:val="26"/>
          <w:szCs w:val="26"/>
        </w:rPr>
        <w:t>Takami</w:t>
      </w:r>
      <w:proofErr w:type="spellEnd"/>
      <w:r w:rsidRPr="00096B83">
        <w:rPr>
          <w:rFonts w:ascii="Times New Roman" w:eastAsia="新細明體" w:hAnsi="Times New Roman" w:cs="Times New Roman"/>
          <w:sz w:val="26"/>
          <w:szCs w:val="26"/>
        </w:rPr>
        <w:t xml:space="preserve">, Institute of Astrophysics and Astronomy, Academia </w:t>
      </w:r>
      <w:proofErr w:type="spellStart"/>
      <w:r w:rsidRPr="00096B83">
        <w:rPr>
          <w:rFonts w:ascii="Times New Roman" w:eastAsia="新細明體" w:hAnsi="Times New Roman" w:cs="Times New Roman"/>
          <w:sz w:val="26"/>
          <w:szCs w:val="26"/>
        </w:rPr>
        <w:t>Sinica</w:t>
      </w:r>
      <w:proofErr w:type="spellEnd"/>
      <w:r w:rsidRPr="00096B83">
        <w:rPr>
          <w:rFonts w:ascii="Times New Roman" w:eastAsia="新細明體" w:hAnsi="Times New Roman" w:cs="Times New Roman"/>
          <w:sz w:val="26"/>
          <w:szCs w:val="26"/>
        </w:rPr>
        <w:t xml:space="preserve"> </w:t>
      </w:r>
      <w:hyperlink r:id="rId8" w:history="1">
        <w:r w:rsidRPr="00096B83">
          <w:rPr>
            <w:rStyle w:val="af"/>
            <w:rFonts w:ascii="Times New Roman" w:eastAsia="新細明體" w:hAnsi="Times New Roman" w:cs="Times New Roman"/>
            <w:sz w:val="26"/>
            <w:szCs w:val="26"/>
          </w:rPr>
          <w:t>hiro@asiaa.sinica.edu.tw</w:t>
        </w:r>
      </w:hyperlink>
      <w:r w:rsidRPr="00096B83">
        <w:rPr>
          <w:rFonts w:ascii="Times New Roman" w:eastAsia="新細明體" w:hAnsi="Times New Roman" w:cs="Times New Roman"/>
          <w:sz w:val="26"/>
          <w:szCs w:val="26"/>
        </w:rPr>
        <w:t xml:space="preserve">  (Tel) +886-2-2366-5311</w:t>
      </w:r>
      <w:r w:rsidRPr="00096B83">
        <w:rPr>
          <w:rFonts w:ascii="Times New Roman" w:eastAsia="新細明體" w:hAnsi="Times New Roman" w:cs="Times New Roman"/>
          <w:sz w:val="26"/>
          <w:szCs w:val="26"/>
        </w:rPr>
        <w:br/>
        <w:t xml:space="preserve">Ms. Pearl Huang, Department of Secretariat, Central Office of Administration, </w:t>
      </w:r>
      <w:r w:rsidRPr="00096B83">
        <w:rPr>
          <w:rFonts w:ascii="Times New Roman" w:eastAsia="新細明體" w:hAnsi="Times New Roman" w:cs="Times New Roman"/>
          <w:sz w:val="26"/>
          <w:szCs w:val="26"/>
        </w:rPr>
        <w:br/>
        <w:t xml:space="preserve">Academia </w:t>
      </w:r>
      <w:proofErr w:type="spellStart"/>
      <w:r w:rsidRPr="00096B83">
        <w:rPr>
          <w:rFonts w:ascii="Times New Roman" w:eastAsia="新細明體" w:hAnsi="Times New Roman" w:cs="Times New Roman"/>
          <w:sz w:val="26"/>
          <w:szCs w:val="26"/>
        </w:rPr>
        <w:t>Sinica</w:t>
      </w:r>
      <w:proofErr w:type="spellEnd"/>
      <w:r w:rsidRPr="00096B83">
        <w:rPr>
          <w:rFonts w:ascii="Times New Roman" w:eastAsia="新細明體" w:hAnsi="Times New Roman" w:cs="Times New Roman"/>
          <w:sz w:val="26"/>
          <w:szCs w:val="26"/>
        </w:rPr>
        <w:t xml:space="preserve"> </w:t>
      </w:r>
      <w:hyperlink r:id="rId9" w:history="1">
        <w:r w:rsidRPr="00096B83">
          <w:rPr>
            <w:rStyle w:val="af"/>
            <w:rFonts w:ascii="Times New Roman" w:eastAsia="新細明體" w:hAnsi="Times New Roman" w:cs="Times New Roman"/>
            <w:sz w:val="26"/>
            <w:szCs w:val="26"/>
          </w:rPr>
          <w:t>pearlhuang@gate.sinica.edu.tw</w:t>
        </w:r>
      </w:hyperlink>
      <w:r w:rsidRPr="00096B83">
        <w:rPr>
          <w:rFonts w:ascii="Times New Roman" w:eastAsia="新細明體" w:hAnsi="Times New Roman" w:cs="Times New Roman"/>
          <w:sz w:val="26"/>
          <w:szCs w:val="26"/>
        </w:rPr>
        <w:br/>
        <w:t>(Tel) +886-2-2789-8820 (M) + 886-912-831-188</w:t>
      </w:r>
      <w:r w:rsidRPr="00096B83">
        <w:rPr>
          <w:rFonts w:ascii="Times New Roman" w:eastAsia="新細明體" w:hAnsi="Times New Roman" w:cs="Times New Roman"/>
          <w:sz w:val="26"/>
          <w:szCs w:val="26"/>
        </w:rPr>
        <w:br/>
        <w:t xml:space="preserve">Ms. Mei-Hui Lin, Department of Secretariat, Central Office of Administration, </w:t>
      </w:r>
      <w:r w:rsidRPr="00096B83">
        <w:rPr>
          <w:rFonts w:ascii="Times New Roman" w:eastAsia="新細明體" w:hAnsi="Times New Roman" w:cs="Times New Roman"/>
          <w:sz w:val="26"/>
          <w:szCs w:val="26"/>
        </w:rPr>
        <w:br/>
        <w:t xml:space="preserve">Academia </w:t>
      </w:r>
      <w:proofErr w:type="spellStart"/>
      <w:r w:rsidRPr="00096B83">
        <w:rPr>
          <w:rFonts w:ascii="Times New Roman" w:eastAsia="新細明體" w:hAnsi="Times New Roman" w:cs="Times New Roman"/>
          <w:sz w:val="26"/>
          <w:szCs w:val="26"/>
        </w:rPr>
        <w:t>Sinica</w:t>
      </w:r>
      <w:proofErr w:type="spellEnd"/>
      <w:r w:rsidRPr="00096B83">
        <w:rPr>
          <w:rFonts w:ascii="Times New Roman" w:eastAsia="新細明體" w:hAnsi="Times New Roman" w:cs="Times New Roman"/>
          <w:sz w:val="26"/>
          <w:szCs w:val="26"/>
        </w:rPr>
        <w:t xml:space="preserve"> </w:t>
      </w:r>
      <w:hyperlink r:id="rId10" w:history="1">
        <w:r w:rsidRPr="00096B83">
          <w:rPr>
            <w:rStyle w:val="af"/>
            <w:rFonts w:ascii="Times New Roman" w:eastAsia="新細明體" w:hAnsi="Times New Roman" w:cs="Times New Roman"/>
            <w:sz w:val="26"/>
            <w:szCs w:val="26"/>
          </w:rPr>
          <w:t>mhlin313@gate.sinica.edu.tw</w:t>
        </w:r>
      </w:hyperlink>
      <w:r w:rsidRPr="00096B83">
        <w:rPr>
          <w:rFonts w:ascii="Times New Roman" w:eastAsia="新細明體" w:hAnsi="Times New Roman" w:cs="Times New Roman"/>
          <w:sz w:val="26"/>
          <w:szCs w:val="26"/>
        </w:rPr>
        <w:br/>
        <w:t xml:space="preserve">(Tel) +886-2-2789-8821 (M)+ 886- </w:t>
      </w:r>
      <w:bookmarkStart w:id="0" w:name="OLE_LINK22"/>
      <w:bookmarkStart w:id="1" w:name="OLE_LINK23"/>
      <w:r w:rsidRPr="00096B83">
        <w:rPr>
          <w:rFonts w:ascii="Times New Roman" w:eastAsia="新細明體" w:hAnsi="Times New Roman" w:cs="Times New Roman"/>
          <w:sz w:val="26"/>
          <w:szCs w:val="26"/>
        </w:rPr>
        <w:t>963-712-720</w:t>
      </w:r>
      <w:bookmarkEnd w:id="0"/>
      <w:bookmarkEnd w:id="1"/>
    </w:p>
    <w:p w:rsidR="00200668" w:rsidRPr="00907D88" w:rsidRDefault="00200668" w:rsidP="00E562AA">
      <w:pPr>
        <w:widowControl/>
        <w:rPr>
          <w:rFonts w:ascii="Times New Roman" w:eastAsia="標楷體" w:hAnsi="Times New Roman" w:cs="Times New Roman"/>
          <w:color w:val="1A1A1A"/>
          <w:szCs w:val="24"/>
          <w:u w:color="1A1A1A"/>
        </w:rPr>
      </w:pPr>
      <w:bookmarkStart w:id="2" w:name="_GoBack"/>
      <w:bookmarkEnd w:id="2"/>
    </w:p>
    <w:sectPr w:rsidR="00200668" w:rsidRPr="00907D8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96" w:rsidRDefault="00881096" w:rsidP="002259D8">
      <w:r>
        <w:separator/>
      </w:r>
    </w:p>
  </w:endnote>
  <w:endnote w:type="continuationSeparator" w:id="0">
    <w:p w:rsidR="00881096" w:rsidRDefault="00881096" w:rsidP="0022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ÉqÉâÉMÉmäpÉS ProN W3">
    <w:altName w:val="MS Mincho"/>
    <w:panose1 w:val="00000000000000000000"/>
    <w:charset w:val="80"/>
    <w:family w:val="roman"/>
    <w:notTrueType/>
    <w:pitch w:val="default"/>
    <w:sig w:usb0="00000000" w:usb1="00000000" w:usb2="01000407" w:usb3="00000000" w:csb0="0002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96" w:rsidRDefault="00881096" w:rsidP="002259D8">
      <w:r>
        <w:separator/>
      </w:r>
    </w:p>
  </w:footnote>
  <w:footnote w:type="continuationSeparator" w:id="0">
    <w:p w:rsidR="00881096" w:rsidRDefault="00881096" w:rsidP="00225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DA"/>
    <w:rsid w:val="00022A5E"/>
    <w:rsid w:val="00026532"/>
    <w:rsid w:val="00050E0A"/>
    <w:rsid w:val="00052A18"/>
    <w:rsid w:val="00055A9F"/>
    <w:rsid w:val="000575E8"/>
    <w:rsid w:val="000708C7"/>
    <w:rsid w:val="000831EB"/>
    <w:rsid w:val="000853EA"/>
    <w:rsid w:val="00096B83"/>
    <w:rsid w:val="000A135D"/>
    <w:rsid w:val="000A260A"/>
    <w:rsid w:val="000A341E"/>
    <w:rsid w:val="000B3064"/>
    <w:rsid w:val="000D6482"/>
    <w:rsid w:val="00100A23"/>
    <w:rsid w:val="001026EE"/>
    <w:rsid w:val="00102DC6"/>
    <w:rsid w:val="00107E4A"/>
    <w:rsid w:val="00110F59"/>
    <w:rsid w:val="001145D2"/>
    <w:rsid w:val="0013241C"/>
    <w:rsid w:val="00133A75"/>
    <w:rsid w:val="00133F29"/>
    <w:rsid w:val="001405D2"/>
    <w:rsid w:val="00142E9C"/>
    <w:rsid w:val="00145766"/>
    <w:rsid w:val="00171003"/>
    <w:rsid w:val="00171742"/>
    <w:rsid w:val="001748E2"/>
    <w:rsid w:val="0019053E"/>
    <w:rsid w:val="001917D7"/>
    <w:rsid w:val="001A31B8"/>
    <w:rsid w:val="001B00A5"/>
    <w:rsid w:val="001B7C3D"/>
    <w:rsid w:val="001E6693"/>
    <w:rsid w:val="001F1089"/>
    <w:rsid w:val="00200668"/>
    <w:rsid w:val="00213595"/>
    <w:rsid w:val="0022347E"/>
    <w:rsid w:val="002259D8"/>
    <w:rsid w:val="00233D7D"/>
    <w:rsid w:val="00245EDC"/>
    <w:rsid w:val="0025622E"/>
    <w:rsid w:val="00271F61"/>
    <w:rsid w:val="00282139"/>
    <w:rsid w:val="00286D69"/>
    <w:rsid w:val="00292D47"/>
    <w:rsid w:val="00295D59"/>
    <w:rsid w:val="002B3ABF"/>
    <w:rsid w:val="002B55D8"/>
    <w:rsid w:val="002B6E3A"/>
    <w:rsid w:val="002D4E71"/>
    <w:rsid w:val="002E49EF"/>
    <w:rsid w:val="002E5351"/>
    <w:rsid w:val="002F5139"/>
    <w:rsid w:val="002F5A90"/>
    <w:rsid w:val="002F7267"/>
    <w:rsid w:val="00303906"/>
    <w:rsid w:val="0031783B"/>
    <w:rsid w:val="0031792A"/>
    <w:rsid w:val="00325D1E"/>
    <w:rsid w:val="003267C6"/>
    <w:rsid w:val="00331456"/>
    <w:rsid w:val="00337540"/>
    <w:rsid w:val="003903F0"/>
    <w:rsid w:val="003A3789"/>
    <w:rsid w:val="003C3528"/>
    <w:rsid w:val="003E13DD"/>
    <w:rsid w:val="003E219F"/>
    <w:rsid w:val="003E3028"/>
    <w:rsid w:val="003E6C46"/>
    <w:rsid w:val="003F1887"/>
    <w:rsid w:val="003F360A"/>
    <w:rsid w:val="00421955"/>
    <w:rsid w:val="00442659"/>
    <w:rsid w:val="00447035"/>
    <w:rsid w:val="00460A78"/>
    <w:rsid w:val="004724B1"/>
    <w:rsid w:val="00472F74"/>
    <w:rsid w:val="004A543D"/>
    <w:rsid w:val="004B63D6"/>
    <w:rsid w:val="004C2736"/>
    <w:rsid w:val="004C5FC5"/>
    <w:rsid w:val="004E4B0F"/>
    <w:rsid w:val="004E5754"/>
    <w:rsid w:val="004E6470"/>
    <w:rsid w:val="004E6F1D"/>
    <w:rsid w:val="004F6960"/>
    <w:rsid w:val="0050080D"/>
    <w:rsid w:val="00507858"/>
    <w:rsid w:val="005154C1"/>
    <w:rsid w:val="0052699A"/>
    <w:rsid w:val="00526E8C"/>
    <w:rsid w:val="00533325"/>
    <w:rsid w:val="0053591C"/>
    <w:rsid w:val="00541836"/>
    <w:rsid w:val="005542D0"/>
    <w:rsid w:val="005706B2"/>
    <w:rsid w:val="00582D13"/>
    <w:rsid w:val="00583B1A"/>
    <w:rsid w:val="00592BC0"/>
    <w:rsid w:val="005930DA"/>
    <w:rsid w:val="00595F4F"/>
    <w:rsid w:val="00596F8D"/>
    <w:rsid w:val="005B7334"/>
    <w:rsid w:val="005C4518"/>
    <w:rsid w:val="005E0259"/>
    <w:rsid w:val="005E05B0"/>
    <w:rsid w:val="005E7A02"/>
    <w:rsid w:val="005F7AB4"/>
    <w:rsid w:val="00607087"/>
    <w:rsid w:val="006169B8"/>
    <w:rsid w:val="00622E16"/>
    <w:rsid w:val="006234BE"/>
    <w:rsid w:val="00640D79"/>
    <w:rsid w:val="006426BE"/>
    <w:rsid w:val="0064781C"/>
    <w:rsid w:val="00647C2E"/>
    <w:rsid w:val="00654201"/>
    <w:rsid w:val="00665268"/>
    <w:rsid w:val="00667F11"/>
    <w:rsid w:val="0067487C"/>
    <w:rsid w:val="00677B35"/>
    <w:rsid w:val="00682765"/>
    <w:rsid w:val="006A34E2"/>
    <w:rsid w:val="006B50CA"/>
    <w:rsid w:val="006C2999"/>
    <w:rsid w:val="006E558F"/>
    <w:rsid w:val="0071113A"/>
    <w:rsid w:val="00721D38"/>
    <w:rsid w:val="00723007"/>
    <w:rsid w:val="00737A38"/>
    <w:rsid w:val="007416CC"/>
    <w:rsid w:val="00742E1B"/>
    <w:rsid w:val="00743902"/>
    <w:rsid w:val="00757A34"/>
    <w:rsid w:val="00764070"/>
    <w:rsid w:val="007675FD"/>
    <w:rsid w:val="007758A2"/>
    <w:rsid w:val="00776381"/>
    <w:rsid w:val="00777FB9"/>
    <w:rsid w:val="007817A5"/>
    <w:rsid w:val="00782440"/>
    <w:rsid w:val="00783972"/>
    <w:rsid w:val="00783D5A"/>
    <w:rsid w:val="007872A3"/>
    <w:rsid w:val="0079653D"/>
    <w:rsid w:val="007A08DD"/>
    <w:rsid w:val="007A5B43"/>
    <w:rsid w:val="007B233C"/>
    <w:rsid w:val="007B4A76"/>
    <w:rsid w:val="007C0220"/>
    <w:rsid w:val="007D7E03"/>
    <w:rsid w:val="007E0039"/>
    <w:rsid w:val="007F1F09"/>
    <w:rsid w:val="007F339C"/>
    <w:rsid w:val="007F34D3"/>
    <w:rsid w:val="008058D6"/>
    <w:rsid w:val="00814A1E"/>
    <w:rsid w:val="008167B6"/>
    <w:rsid w:val="008179DC"/>
    <w:rsid w:val="00821359"/>
    <w:rsid w:val="00833323"/>
    <w:rsid w:val="00833E09"/>
    <w:rsid w:val="00842ACE"/>
    <w:rsid w:val="008464E6"/>
    <w:rsid w:val="00851ED6"/>
    <w:rsid w:val="00854C7E"/>
    <w:rsid w:val="00863128"/>
    <w:rsid w:val="00863DCE"/>
    <w:rsid w:val="00864C3C"/>
    <w:rsid w:val="00865DE5"/>
    <w:rsid w:val="00867B77"/>
    <w:rsid w:val="00872093"/>
    <w:rsid w:val="00873A9D"/>
    <w:rsid w:val="00876481"/>
    <w:rsid w:val="00881096"/>
    <w:rsid w:val="00882D28"/>
    <w:rsid w:val="00891769"/>
    <w:rsid w:val="00896DC4"/>
    <w:rsid w:val="008C4836"/>
    <w:rsid w:val="008C5169"/>
    <w:rsid w:val="008C57BD"/>
    <w:rsid w:val="008C6E1F"/>
    <w:rsid w:val="008E0321"/>
    <w:rsid w:val="008E27E6"/>
    <w:rsid w:val="008E7F74"/>
    <w:rsid w:val="008F4801"/>
    <w:rsid w:val="00901153"/>
    <w:rsid w:val="00901B68"/>
    <w:rsid w:val="009033F3"/>
    <w:rsid w:val="00907D88"/>
    <w:rsid w:val="00914789"/>
    <w:rsid w:val="00921EC9"/>
    <w:rsid w:val="00927E6B"/>
    <w:rsid w:val="00930696"/>
    <w:rsid w:val="009446C0"/>
    <w:rsid w:val="00951B29"/>
    <w:rsid w:val="0095548C"/>
    <w:rsid w:val="00963DCF"/>
    <w:rsid w:val="00976411"/>
    <w:rsid w:val="0097754D"/>
    <w:rsid w:val="00983E98"/>
    <w:rsid w:val="00992FC0"/>
    <w:rsid w:val="009B2C7D"/>
    <w:rsid w:val="009B56E8"/>
    <w:rsid w:val="009C0186"/>
    <w:rsid w:val="009D15C1"/>
    <w:rsid w:val="009D63B9"/>
    <w:rsid w:val="009F4CBB"/>
    <w:rsid w:val="00A010FD"/>
    <w:rsid w:val="00A060BB"/>
    <w:rsid w:val="00A121F7"/>
    <w:rsid w:val="00A15940"/>
    <w:rsid w:val="00A17813"/>
    <w:rsid w:val="00A218DF"/>
    <w:rsid w:val="00A22B05"/>
    <w:rsid w:val="00A25DDA"/>
    <w:rsid w:val="00A30D0C"/>
    <w:rsid w:val="00A4039B"/>
    <w:rsid w:val="00A437D6"/>
    <w:rsid w:val="00A62C6B"/>
    <w:rsid w:val="00A7352E"/>
    <w:rsid w:val="00A83D69"/>
    <w:rsid w:val="00A92CFF"/>
    <w:rsid w:val="00A9403F"/>
    <w:rsid w:val="00A952C4"/>
    <w:rsid w:val="00AB534F"/>
    <w:rsid w:val="00AB5BF0"/>
    <w:rsid w:val="00AD4F65"/>
    <w:rsid w:val="00AE18A7"/>
    <w:rsid w:val="00AF4D60"/>
    <w:rsid w:val="00AF52A5"/>
    <w:rsid w:val="00B070AD"/>
    <w:rsid w:val="00B12DA0"/>
    <w:rsid w:val="00B24E8F"/>
    <w:rsid w:val="00B27630"/>
    <w:rsid w:val="00B32B69"/>
    <w:rsid w:val="00B3696E"/>
    <w:rsid w:val="00B36C0A"/>
    <w:rsid w:val="00B36EFD"/>
    <w:rsid w:val="00B43F95"/>
    <w:rsid w:val="00B533EC"/>
    <w:rsid w:val="00B55C4E"/>
    <w:rsid w:val="00B8154E"/>
    <w:rsid w:val="00BA36A6"/>
    <w:rsid w:val="00BA41F2"/>
    <w:rsid w:val="00BA4D9B"/>
    <w:rsid w:val="00BC612C"/>
    <w:rsid w:val="00BC7DC8"/>
    <w:rsid w:val="00BF1FB8"/>
    <w:rsid w:val="00BF5BBB"/>
    <w:rsid w:val="00BF62A6"/>
    <w:rsid w:val="00C017CA"/>
    <w:rsid w:val="00C0670B"/>
    <w:rsid w:val="00C073F4"/>
    <w:rsid w:val="00C13727"/>
    <w:rsid w:val="00C31AE4"/>
    <w:rsid w:val="00C371ED"/>
    <w:rsid w:val="00C377F0"/>
    <w:rsid w:val="00C52B5A"/>
    <w:rsid w:val="00C60546"/>
    <w:rsid w:val="00C61698"/>
    <w:rsid w:val="00C61FBA"/>
    <w:rsid w:val="00C63B88"/>
    <w:rsid w:val="00CA0008"/>
    <w:rsid w:val="00CA02C4"/>
    <w:rsid w:val="00CA4826"/>
    <w:rsid w:val="00CB0F76"/>
    <w:rsid w:val="00CB5992"/>
    <w:rsid w:val="00CC5A60"/>
    <w:rsid w:val="00CE17E1"/>
    <w:rsid w:val="00D031A9"/>
    <w:rsid w:val="00D05415"/>
    <w:rsid w:val="00D14702"/>
    <w:rsid w:val="00D32D5D"/>
    <w:rsid w:val="00D363CB"/>
    <w:rsid w:val="00D5138E"/>
    <w:rsid w:val="00D5453C"/>
    <w:rsid w:val="00D5567D"/>
    <w:rsid w:val="00D629D4"/>
    <w:rsid w:val="00D63EB1"/>
    <w:rsid w:val="00D677C8"/>
    <w:rsid w:val="00D925EC"/>
    <w:rsid w:val="00D94515"/>
    <w:rsid w:val="00D974ED"/>
    <w:rsid w:val="00DA26F9"/>
    <w:rsid w:val="00DB0B95"/>
    <w:rsid w:val="00DB2ABA"/>
    <w:rsid w:val="00DB2F8C"/>
    <w:rsid w:val="00DB3A01"/>
    <w:rsid w:val="00DC3B87"/>
    <w:rsid w:val="00DC4715"/>
    <w:rsid w:val="00DC6EE3"/>
    <w:rsid w:val="00DD02A8"/>
    <w:rsid w:val="00DD6E59"/>
    <w:rsid w:val="00DE0DDD"/>
    <w:rsid w:val="00E03F2C"/>
    <w:rsid w:val="00E056D5"/>
    <w:rsid w:val="00E133BE"/>
    <w:rsid w:val="00E133DC"/>
    <w:rsid w:val="00E13605"/>
    <w:rsid w:val="00E34706"/>
    <w:rsid w:val="00E4248C"/>
    <w:rsid w:val="00E42BB3"/>
    <w:rsid w:val="00E43194"/>
    <w:rsid w:val="00E5327A"/>
    <w:rsid w:val="00E562AA"/>
    <w:rsid w:val="00E85AEF"/>
    <w:rsid w:val="00EA41A7"/>
    <w:rsid w:val="00EA550F"/>
    <w:rsid w:val="00EB1698"/>
    <w:rsid w:val="00EC27D3"/>
    <w:rsid w:val="00EC6211"/>
    <w:rsid w:val="00EF050D"/>
    <w:rsid w:val="00F07606"/>
    <w:rsid w:val="00F2368D"/>
    <w:rsid w:val="00F26D98"/>
    <w:rsid w:val="00F32101"/>
    <w:rsid w:val="00F34FE6"/>
    <w:rsid w:val="00F546FA"/>
    <w:rsid w:val="00F6237D"/>
    <w:rsid w:val="00F8713B"/>
    <w:rsid w:val="00F92F19"/>
    <w:rsid w:val="00F93C0A"/>
    <w:rsid w:val="00F97859"/>
    <w:rsid w:val="00FB285C"/>
    <w:rsid w:val="00FB4571"/>
    <w:rsid w:val="00FC1162"/>
    <w:rsid w:val="00FC372D"/>
    <w:rsid w:val="00FC5D2F"/>
    <w:rsid w:val="00FC5F0F"/>
    <w:rsid w:val="00FE7AC8"/>
    <w:rsid w:val="00FF1318"/>
    <w:rsid w:val="00FF60BD"/>
    <w:rsid w:val="00FF7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C1162"/>
  </w:style>
  <w:style w:type="paragraph" w:styleId="a3">
    <w:name w:val="header"/>
    <w:basedOn w:val="a"/>
    <w:link w:val="a4"/>
    <w:uiPriority w:val="99"/>
    <w:unhideWhenUsed/>
    <w:rsid w:val="002259D8"/>
    <w:pPr>
      <w:tabs>
        <w:tab w:val="center" w:pos="4153"/>
        <w:tab w:val="right" w:pos="8306"/>
      </w:tabs>
      <w:snapToGrid w:val="0"/>
    </w:pPr>
    <w:rPr>
      <w:sz w:val="20"/>
      <w:szCs w:val="20"/>
    </w:rPr>
  </w:style>
  <w:style w:type="character" w:customStyle="1" w:styleId="a4">
    <w:name w:val="頁首 字元"/>
    <w:basedOn w:val="a0"/>
    <w:link w:val="a3"/>
    <w:uiPriority w:val="99"/>
    <w:rsid w:val="002259D8"/>
    <w:rPr>
      <w:sz w:val="20"/>
      <w:szCs w:val="20"/>
    </w:rPr>
  </w:style>
  <w:style w:type="paragraph" w:styleId="a5">
    <w:name w:val="footer"/>
    <w:basedOn w:val="a"/>
    <w:link w:val="a6"/>
    <w:uiPriority w:val="99"/>
    <w:unhideWhenUsed/>
    <w:rsid w:val="002259D8"/>
    <w:pPr>
      <w:tabs>
        <w:tab w:val="center" w:pos="4153"/>
        <w:tab w:val="right" w:pos="8306"/>
      </w:tabs>
      <w:snapToGrid w:val="0"/>
    </w:pPr>
    <w:rPr>
      <w:sz w:val="20"/>
      <w:szCs w:val="20"/>
    </w:rPr>
  </w:style>
  <w:style w:type="character" w:customStyle="1" w:styleId="a6">
    <w:name w:val="頁尾 字元"/>
    <w:basedOn w:val="a0"/>
    <w:link w:val="a5"/>
    <w:uiPriority w:val="99"/>
    <w:rsid w:val="002259D8"/>
    <w:rPr>
      <w:sz w:val="20"/>
      <w:szCs w:val="20"/>
    </w:rPr>
  </w:style>
  <w:style w:type="paragraph" w:styleId="a7">
    <w:name w:val="Balloon Text"/>
    <w:basedOn w:val="a"/>
    <w:link w:val="a8"/>
    <w:uiPriority w:val="99"/>
    <w:semiHidden/>
    <w:unhideWhenUsed/>
    <w:rsid w:val="00C31AE4"/>
    <w:rPr>
      <w:rFonts w:ascii="ÉqÉâÉMÉmäpÉS ProN W3" w:eastAsia="ÉqÉâÉMÉmäpÉS ProN W3"/>
      <w:sz w:val="18"/>
      <w:szCs w:val="18"/>
    </w:rPr>
  </w:style>
  <w:style w:type="character" w:customStyle="1" w:styleId="a8">
    <w:name w:val="註解方塊文字 字元"/>
    <w:basedOn w:val="a0"/>
    <w:link w:val="a7"/>
    <w:uiPriority w:val="99"/>
    <w:semiHidden/>
    <w:rsid w:val="00C31AE4"/>
    <w:rPr>
      <w:rFonts w:ascii="ÉqÉâÉMÉmäpÉS ProN W3" w:eastAsia="ÉqÉâÉMÉmäpÉS ProN W3"/>
      <w:sz w:val="18"/>
      <w:szCs w:val="18"/>
    </w:rPr>
  </w:style>
  <w:style w:type="character" w:styleId="a9">
    <w:name w:val="annotation reference"/>
    <w:basedOn w:val="a0"/>
    <w:uiPriority w:val="99"/>
    <w:semiHidden/>
    <w:unhideWhenUsed/>
    <w:rsid w:val="005E7A02"/>
    <w:rPr>
      <w:sz w:val="18"/>
      <w:szCs w:val="18"/>
    </w:rPr>
  </w:style>
  <w:style w:type="paragraph" w:styleId="aa">
    <w:name w:val="annotation text"/>
    <w:basedOn w:val="a"/>
    <w:link w:val="ab"/>
    <w:uiPriority w:val="99"/>
    <w:semiHidden/>
    <w:unhideWhenUsed/>
    <w:rsid w:val="005E7A02"/>
    <w:rPr>
      <w:szCs w:val="24"/>
    </w:rPr>
  </w:style>
  <w:style w:type="character" w:customStyle="1" w:styleId="ab">
    <w:name w:val="註解文字 字元"/>
    <w:basedOn w:val="a0"/>
    <w:link w:val="aa"/>
    <w:uiPriority w:val="99"/>
    <w:semiHidden/>
    <w:rsid w:val="005E7A02"/>
    <w:rPr>
      <w:szCs w:val="24"/>
    </w:rPr>
  </w:style>
  <w:style w:type="paragraph" w:styleId="ac">
    <w:name w:val="annotation subject"/>
    <w:basedOn w:val="aa"/>
    <w:next w:val="aa"/>
    <w:link w:val="ad"/>
    <w:uiPriority w:val="99"/>
    <w:semiHidden/>
    <w:unhideWhenUsed/>
    <w:rsid w:val="005E7A02"/>
    <w:rPr>
      <w:b/>
      <w:bCs/>
      <w:sz w:val="20"/>
      <w:szCs w:val="20"/>
    </w:rPr>
  </w:style>
  <w:style w:type="character" w:customStyle="1" w:styleId="ad">
    <w:name w:val="註解主旨 字元"/>
    <w:basedOn w:val="ab"/>
    <w:link w:val="ac"/>
    <w:uiPriority w:val="99"/>
    <w:semiHidden/>
    <w:rsid w:val="005E7A02"/>
    <w:rPr>
      <w:b/>
      <w:bCs/>
      <w:sz w:val="20"/>
      <w:szCs w:val="20"/>
    </w:rPr>
  </w:style>
  <w:style w:type="character" w:styleId="ae">
    <w:name w:val="Strong"/>
    <w:qFormat/>
    <w:rsid w:val="00B24E8F"/>
    <w:rPr>
      <w:b/>
      <w:bCs/>
    </w:rPr>
  </w:style>
  <w:style w:type="paragraph" w:customStyle="1" w:styleId="tgt">
    <w:name w:val="tgt"/>
    <w:basedOn w:val="a"/>
    <w:rsid w:val="00C52B5A"/>
    <w:pPr>
      <w:widowControl/>
      <w:spacing w:before="100" w:beforeAutospacing="1" w:after="100" w:afterAutospacing="1"/>
    </w:pPr>
    <w:rPr>
      <w:rFonts w:ascii="新細明體" w:eastAsia="新細明體" w:hAnsi="新細明體" w:cs="新細明體"/>
      <w:kern w:val="0"/>
      <w:szCs w:val="24"/>
    </w:rPr>
  </w:style>
  <w:style w:type="character" w:styleId="af">
    <w:name w:val="Hyperlink"/>
    <w:uiPriority w:val="99"/>
    <w:unhideWhenUsed/>
    <w:rsid w:val="00026532"/>
    <w:rPr>
      <w:color w:val="0000FF"/>
      <w:u w:val="single"/>
    </w:rPr>
  </w:style>
  <w:style w:type="paragraph" w:styleId="Web">
    <w:name w:val="Normal (Web)"/>
    <w:basedOn w:val="a"/>
    <w:uiPriority w:val="99"/>
    <w:unhideWhenUsed/>
    <w:rsid w:val="00026532"/>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07858"/>
  </w:style>
  <w:style w:type="character" w:styleId="af0">
    <w:name w:val="Emphasis"/>
    <w:basedOn w:val="a0"/>
    <w:uiPriority w:val="20"/>
    <w:qFormat/>
    <w:rsid w:val="00507858"/>
    <w:rPr>
      <w:i/>
      <w:iCs/>
    </w:rPr>
  </w:style>
  <w:style w:type="character" w:styleId="af1">
    <w:name w:val="FollowedHyperlink"/>
    <w:basedOn w:val="a0"/>
    <w:uiPriority w:val="99"/>
    <w:semiHidden/>
    <w:unhideWhenUsed/>
    <w:rsid w:val="00A92C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C1162"/>
  </w:style>
  <w:style w:type="paragraph" w:styleId="a3">
    <w:name w:val="header"/>
    <w:basedOn w:val="a"/>
    <w:link w:val="a4"/>
    <w:uiPriority w:val="99"/>
    <w:unhideWhenUsed/>
    <w:rsid w:val="002259D8"/>
    <w:pPr>
      <w:tabs>
        <w:tab w:val="center" w:pos="4153"/>
        <w:tab w:val="right" w:pos="8306"/>
      </w:tabs>
      <w:snapToGrid w:val="0"/>
    </w:pPr>
    <w:rPr>
      <w:sz w:val="20"/>
      <w:szCs w:val="20"/>
    </w:rPr>
  </w:style>
  <w:style w:type="character" w:customStyle="1" w:styleId="a4">
    <w:name w:val="頁首 字元"/>
    <w:basedOn w:val="a0"/>
    <w:link w:val="a3"/>
    <w:uiPriority w:val="99"/>
    <w:rsid w:val="002259D8"/>
    <w:rPr>
      <w:sz w:val="20"/>
      <w:szCs w:val="20"/>
    </w:rPr>
  </w:style>
  <w:style w:type="paragraph" w:styleId="a5">
    <w:name w:val="footer"/>
    <w:basedOn w:val="a"/>
    <w:link w:val="a6"/>
    <w:uiPriority w:val="99"/>
    <w:unhideWhenUsed/>
    <w:rsid w:val="002259D8"/>
    <w:pPr>
      <w:tabs>
        <w:tab w:val="center" w:pos="4153"/>
        <w:tab w:val="right" w:pos="8306"/>
      </w:tabs>
      <w:snapToGrid w:val="0"/>
    </w:pPr>
    <w:rPr>
      <w:sz w:val="20"/>
      <w:szCs w:val="20"/>
    </w:rPr>
  </w:style>
  <w:style w:type="character" w:customStyle="1" w:styleId="a6">
    <w:name w:val="頁尾 字元"/>
    <w:basedOn w:val="a0"/>
    <w:link w:val="a5"/>
    <w:uiPriority w:val="99"/>
    <w:rsid w:val="002259D8"/>
    <w:rPr>
      <w:sz w:val="20"/>
      <w:szCs w:val="20"/>
    </w:rPr>
  </w:style>
  <w:style w:type="paragraph" w:styleId="a7">
    <w:name w:val="Balloon Text"/>
    <w:basedOn w:val="a"/>
    <w:link w:val="a8"/>
    <w:uiPriority w:val="99"/>
    <w:semiHidden/>
    <w:unhideWhenUsed/>
    <w:rsid w:val="00C31AE4"/>
    <w:rPr>
      <w:rFonts w:ascii="ÉqÉâÉMÉmäpÉS ProN W3" w:eastAsia="ÉqÉâÉMÉmäpÉS ProN W3"/>
      <w:sz w:val="18"/>
      <w:szCs w:val="18"/>
    </w:rPr>
  </w:style>
  <w:style w:type="character" w:customStyle="1" w:styleId="a8">
    <w:name w:val="註解方塊文字 字元"/>
    <w:basedOn w:val="a0"/>
    <w:link w:val="a7"/>
    <w:uiPriority w:val="99"/>
    <w:semiHidden/>
    <w:rsid w:val="00C31AE4"/>
    <w:rPr>
      <w:rFonts w:ascii="ÉqÉâÉMÉmäpÉS ProN W3" w:eastAsia="ÉqÉâÉMÉmäpÉS ProN W3"/>
      <w:sz w:val="18"/>
      <w:szCs w:val="18"/>
    </w:rPr>
  </w:style>
  <w:style w:type="character" w:styleId="a9">
    <w:name w:val="annotation reference"/>
    <w:basedOn w:val="a0"/>
    <w:uiPriority w:val="99"/>
    <w:semiHidden/>
    <w:unhideWhenUsed/>
    <w:rsid w:val="005E7A02"/>
    <w:rPr>
      <w:sz w:val="18"/>
      <w:szCs w:val="18"/>
    </w:rPr>
  </w:style>
  <w:style w:type="paragraph" w:styleId="aa">
    <w:name w:val="annotation text"/>
    <w:basedOn w:val="a"/>
    <w:link w:val="ab"/>
    <w:uiPriority w:val="99"/>
    <w:semiHidden/>
    <w:unhideWhenUsed/>
    <w:rsid w:val="005E7A02"/>
    <w:rPr>
      <w:szCs w:val="24"/>
    </w:rPr>
  </w:style>
  <w:style w:type="character" w:customStyle="1" w:styleId="ab">
    <w:name w:val="註解文字 字元"/>
    <w:basedOn w:val="a0"/>
    <w:link w:val="aa"/>
    <w:uiPriority w:val="99"/>
    <w:semiHidden/>
    <w:rsid w:val="005E7A02"/>
    <w:rPr>
      <w:szCs w:val="24"/>
    </w:rPr>
  </w:style>
  <w:style w:type="paragraph" w:styleId="ac">
    <w:name w:val="annotation subject"/>
    <w:basedOn w:val="aa"/>
    <w:next w:val="aa"/>
    <w:link w:val="ad"/>
    <w:uiPriority w:val="99"/>
    <w:semiHidden/>
    <w:unhideWhenUsed/>
    <w:rsid w:val="005E7A02"/>
    <w:rPr>
      <w:b/>
      <w:bCs/>
      <w:sz w:val="20"/>
      <w:szCs w:val="20"/>
    </w:rPr>
  </w:style>
  <w:style w:type="character" w:customStyle="1" w:styleId="ad">
    <w:name w:val="註解主旨 字元"/>
    <w:basedOn w:val="ab"/>
    <w:link w:val="ac"/>
    <w:uiPriority w:val="99"/>
    <w:semiHidden/>
    <w:rsid w:val="005E7A02"/>
    <w:rPr>
      <w:b/>
      <w:bCs/>
      <w:sz w:val="20"/>
      <w:szCs w:val="20"/>
    </w:rPr>
  </w:style>
  <w:style w:type="character" w:styleId="ae">
    <w:name w:val="Strong"/>
    <w:qFormat/>
    <w:rsid w:val="00B24E8F"/>
    <w:rPr>
      <w:b/>
      <w:bCs/>
    </w:rPr>
  </w:style>
  <w:style w:type="paragraph" w:customStyle="1" w:styleId="tgt">
    <w:name w:val="tgt"/>
    <w:basedOn w:val="a"/>
    <w:rsid w:val="00C52B5A"/>
    <w:pPr>
      <w:widowControl/>
      <w:spacing w:before="100" w:beforeAutospacing="1" w:after="100" w:afterAutospacing="1"/>
    </w:pPr>
    <w:rPr>
      <w:rFonts w:ascii="新細明體" w:eastAsia="新細明體" w:hAnsi="新細明體" w:cs="新細明體"/>
      <w:kern w:val="0"/>
      <w:szCs w:val="24"/>
    </w:rPr>
  </w:style>
  <w:style w:type="character" w:styleId="af">
    <w:name w:val="Hyperlink"/>
    <w:uiPriority w:val="99"/>
    <w:unhideWhenUsed/>
    <w:rsid w:val="00026532"/>
    <w:rPr>
      <w:color w:val="0000FF"/>
      <w:u w:val="single"/>
    </w:rPr>
  </w:style>
  <w:style w:type="paragraph" w:styleId="Web">
    <w:name w:val="Normal (Web)"/>
    <w:basedOn w:val="a"/>
    <w:uiPriority w:val="99"/>
    <w:unhideWhenUsed/>
    <w:rsid w:val="00026532"/>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07858"/>
  </w:style>
  <w:style w:type="character" w:styleId="af0">
    <w:name w:val="Emphasis"/>
    <w:basedOn w:val="a0"/>
    <w:uiPriority w:val="20"/>
    <w:qFormat/>
    <w:rsid w:val="00507858"/>
    <w:rPr>
      <w:i/>
      <w:iCs/>
    </w:rPr>
  </w:style>
  <w:style w:type="character" w:styleId="af1">
    <w:name w:val="FollowedHyperlink"/>
    <w:basedOn w:val="a0"/>
    <w:uiPriority w:val="99"/>
    <w:semiHidden/>
    <w:unhideWhenUsed/>
    <w:rsid w:val="00A92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0984">
      <w:bodyDiv w:val="1"/>
      <w:marLeft w:val="0"/>
      <w:marRight w:val="0"/>
      <w:marTop w:val="0"/>
      <w:marBottom w:val="0"/>
      <w:divBdr>
        <w:top w:val="none" w:sz="0" w:space="0" w:color="auto"/>
        <w:left w:val="none" w:sz="0" w:space="0" w:color="auto"/>
        <w:bottom w:val="none" w:sz="0" w:space="0" w:color="auto"/>
        <w:right w:val="none" w:sz="0" w:space="0" w:color="auto"/>
      </w:divBdr>
    </w:div>
    <w:div w:id="801775315">
      <w:bodyDiv w:val="1"/>
      <w:marLeft w:val="0"/>
      <w:marRight w:val="0"/>
      <w:marTop w:val="0"/>
      <w:marBottom w:val="0"/>
      <w:divBdr>
        <w:top w:val="none" w:sz="0" w:space="0" w:color="auto"/>
        <w:left w:val="none" w:sz="0" w:space="0" w:color="auto"/>
        <w:bottom w:val="none" w:sz="0" w:space="0" w:color="auto"/>
        <w:right w:val="none" w:sz="0" w:space="0" w:color="auto"/>
      </w:divBdr>
      <w:divsChild>
        <w:div w:id="615717254">
          <w:marLeft w:val="0"/>
          <w:marRight w:val="0"/>
          <w:marTop w:val="0"/>
          <w:marBottom w:val="0"/>
          <w:divBdr>
            <w:top w:val="none" w:sz="0" w:space="0" w:color="auto"/>
            <w:left w:val="none" w:sz="0" w:space="0" w:color="auto"/>
            <w:bottom w:val="none" w:sz="0" w:space="0" w:color="auto"/>
            <w:right w:val="none" w:sz="0" w:space="0" w:color="auto"/>
          </w:divBdr>
          <w:divsChild>
            <w:div w:id="917178750">
              <w:marLeft w:val="0"/>
              <w:marRight w:val="0"/>
              <w:marTop w:val="0"/>
              <w:marBottom w:val="0"/>
              <w:divBdr>
                <w:top w:val="none" w:sz="0" w:space="0" w:color="auto"/>
                <w:left w:val="none" w:sz="0" w:space="0" w:color="auto"/>
                <w:bottom w:val="none" w:sz="0" w:space="0" w:color="auto"/>
                <w:right w:val="none" w:sz="0" w:space="0" w:color="auto"/>
              </w:divBdr>
              <w:divsChild>
                <w:div w:id="7032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7936">
      <w:bodyDiv w:val="1"/>
      <w:marLeft w:val="0"/>
      <w:marRight w:val="0"/>
      <w:marTop w:val="0"/>
      <w:marBottom w:val="0"/>
      <w:divBdr>
        <w:top w:val="none" w:sz="0" w:space="0" w:color="auto"/>
        <w:left w:val="none" w:sz="0" w:space="0" w:color="auto"/>
        <w:bottom w:val="none" w:sz="0" w:space="0" w:color="auto"/>
        <w:right w:val="none" w:sz="0" w:space="0" w:color="auto"/>
      </w:divBdr>
      <w:divsChild>
        <w:div w:id="1564214387">
          <w:marLeft w:val="0"/>
          <w:marRight w:val="0"/>
          <w:marTop w:val="0"/>
          <w:marBottom w:val="0"/>
          <w:divBdr>
            <w:top w:val="none" w:sz="0" w:space="0" w:color="auto"/>
            <w:left w:val="none" w:sz="0" w:space="0" w:color="auto"/>
            <w:bottom w:val="none" w:sz="0" w:space="0" w:color="auto"/>
            <w:right w:val="none" w:sz="0" w:space="0" w:color="auto"/>
          </w:divBdr>
        </w:div>
      </w:divsChild>
    </w:div>
    <w:div w:id="1330328374">
      <w:bodyDiv w:val="1"/>
      <w:marLeft w:val="0"/>
      <w:marRight w:val="0"/>
      <w:marTop w:val="0"/>
      <w:marBottom w:val="0"/>
      <w:divBdr>
        <w:top w:val="none" w:sz="0" w:space="0" w:color="auto"/>
        <w:left w:val="none" w:sz="0" w:space="0" w:color="auto"/>
        <w:bottom w:val="none" w:sz="0" w:space="0" w:color="auto"/>
        <w:right w:val="none" w:sz="0" w:space="0" w:color="auto"/>
      </w:divBdr>
      <w:divsChild>
        <w:div w:id="59209233">
          <w:marLeft w:val="0"/>
          <w:marRight w:val="0"/>
          <w:marTop w:val="0"/>
          <w:marBottom w:val="0"/>
          <w:divBdr>
            <w:top w:val="none" w:sz="0" w:space="0" w:color="auto"/>
            <w:left w:val="none" w:sz="0" w:space="0" w:color="auto"/>
            <w:bottom w:val="none" w:sz="0" w:space="0" w:color="auto"/>
            <w:right w:val="none" w:sz="0" w:space="0" w:color="auto"/>
          </w:divBdr>
        </w:div>
        <w:div w:id="99496024">
          <w:marLeft w:val="0"/>
          <w:marRight w:val="0"/>
          <w:marTop w:val="0"/>
          <w:marBottom w:val="0"/>
          <w:divBdr>
            <w:top w:val="none" w:sz="0" w:space="0" w:color="auto"/>
            <w:left w:val="none" w:sz="0" w:space="0" w:color="auto"/>
            <w:bottom w:val="none" w:sz="0" w:space="0" w:color="auto"/>
            <w:right w:val="none" w:sz="0" w:space="0" w:color="auto"/>
          </w:divBdr>
        </w:div>
        <w:div w:id="411119879">
          <w:marLeft w:val="0"/>
          <w:marRight w:val="0"/>
          <w:marTop w:val="0"/>
          <w:marBottom w:val="0"/>
          <w:divBdr>
            <w:top w:val="none" w:sz="0" w:space="0" w:color="auto"/>
            <w:left w:val="none" w:sz="0" w:space="0" w:color="auto"/>
            <w:bottom w:val="none" w:sz="0" w:space="0" w:color="auto"/>
            <w:right w:val="none" w:sz="0" w:space="0" w:color="auto"/>
          </w:divBdr>
        </w:div>
        <w:div w:id="542523669">
          <w:marLeft w:val="0"/>
          <w:marRight w:val="0"/>
          <w:marTop w:val="0"/>
          <w:marBottom w:val="0"/>
          <w:divBdr>
            <w:top w:val="none" w:sz="0" w:space="0" w:color="auto"/>
            <w:left w:val="none" w:sz="0" w:space="0" w:color="auto"/>
            <w:bottom w:val="none" w:sz="0" w:space="0" w:color="auto"/>
            <w:right w:val="none" w:sz="0" w:space="0" w:color="auto"/>
          </w:divBdr>
        </w:div>
        <w:div w:id="611669031">
          <w:marLeft w:val="0"/>
          <w:marRight w:val="0"/>
          <w:marTop w:val="0"/>
          <w:marBottom w:val="0"/>
          <w:divBdr>
            <w:top w:val="none" w:sz="0" w:space="0" w:color="auto"/>
            <w:left w:val="none" w:sz="0" w:space="0" w:color="auto"/>
            <w:bottom w:val="none" w:sz="0" w:space="0" w:color="auto"/>
            <w:right w:val="none" w:sz="0" w:space="0" w:color="auto"/>
          </w:divBdr>
        </w:div>
        <w:div w:id="1044864384">
          <w:marLeft w:val="0"/>
          <w:marRight w:val="0"/>
          <w:marTop w:val="0"/>
          <w:marBottom w:val="0"/>
          <w:divBdr>
            <w:top w:val="none" w:sz="0" w:space="0" w:color="auto"/>
            <w:left w:val="none" w:sz="0" w:space="0" w:color="auto"/>
            <w:bottom w:val="none" w:sz="0" w:space="0" w:color="auto"/>
            <w:right w:val="none" w:sz="0" w:space="0" w:color="auto"/>
          </w:divBdr>
        </w:div>
        <w:div w:id="1053700648">
          <w:marLeft w:val="0"/>
          <w:marRight w:val="0"/>
          <w:marTop w:val="0"/>
          <w:marBottom w:val="0"/>
          <w:divBdr>
            <w:top w:val="none" w:sz="0" w:space="0" w:color="auto"/>
            <w:left w:val="none" w:sz="0" w:space="0" w:color="auto"/>
            <w:bottom w:val="none" w:sz="0" w:space="0" w:color="auto"/>
            <w:right w:val="none" w:sz="0" w:space="0" w:color="auto"/>
          </w:divBdr>
        </w:div>
        <w:div w:id="1501190273">
          <w:marLeft w:val="0"/>
          <w:marRight w:val="0"/>
          <w:marTop w:val="0"/>
          <w:marBottom w:val="0"/>
          <w:divBdr>
            <w:top w:val="none" w:sz="0" w:space="0" w:color="auto"/>
            <w:left w:val="none" w:sz="0" w:space="0" w:color="auto"/>
            <w:bottom w:val="none" w:sz="0" w:space="0" w:color="auto"/>
            <w:right w:val="none" w:sz="0" w:space="0" w:color="auto"/>
          </w:divBdr>
        </w:div>
        <w:div w:id="1558710164">
          <w:marLeft w:val="0"/>
          <w:marRight w:val="0"/>
          <w:marTop w:val="0"/>
          <w:marBottom w:val="0"/>
          <w:divBdr>
            <w:top w:val="none" w:sz="0" w:space="0" w:color="auto"/>
            <w:left w:val="none" w:sz="0" w:space="0" w:color="auto"/>
            <w:bottom w:val="none" w:sz="0" w:space="0" w:color="auto"/>
            <w:right w:val="none" w:sz="0" w:space="0" w:color="auto"/>
          </w:divBdr>
        </w:div>
        <w:div w:id="1949312193">
          <w:marLeft w:val="0"/>
          <w:marRight w:val="0"/>
          <w:marTop w:val="0"/>
          <w:marBottom w:val="0"/>
          <w:divBdr>
            <w:top w:val="none" w:sz="0" w:space="0" w:color="auto"/>
            <w:left w:val="none" w:sz="0" w:space="0" w:color="auto"/>
            <w:bottom w:val="none" w:sz="0" w:space="0" w:color="auto"/>
            <w:right w:val="none" w:sz="0" w:space="0" w:color="auto"/>
          </w:divBdr>
        </w:div>
        <w:div w:id="2140104048">
          <w:marLeft w:val="0"/>
          <w:marRight w:val="0"/>
          <w:marTop w:val="0"/>
          <w:marBottom w:val="0"/>
          <w:divBdr>
            <w:top w:val="none" w:sz="0" w:space="0" w:color="auto"/>
            <w:left w:val="none" w:sz="0" w:space="0" w:color="auto"/>
            <w:bottom w:val="none" w:sz="0" w:space="0" w:color="auto"/>
            <w:right w:val="none" w:sz="0" w:space="0" w:color="auto"/>
          </w:divBdr>
        </w:div>
      </w:divsChild>
    </w:div>
    <w:div w:id="2094082709">
      <w:bodyDiv w:val="1"/>
      <w:marLeft w:val="0"/>
      <w:marRight w:val="0"/>
      <w:marTop w:val="0"/>
      <w:marBottom w:val="0"/>
      <w:divBdr>
        <w:top w:val="none" w:sz="0" w:space="0" w:color="auto"/>
        <w:left w:val="none" w:sz="0" w:space="0" w:color="auto"/>
        <w:bottom w:val="none" w:sz="0" w:space="0" w:color="auto"/>
        <w:right w:val="none" w:sz="0" w:space="0" w:color="auto"/>
      </w:divBdr>
      <w:divsChild>
        <w:div w:id="4156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o@asiaa.sinica.edu.tw" TargetMode="External"/><Relationship Id="rId3" Type="http://schemas.openxmlformats.org/officeDocument/2006/relationships/settings" Target="settings.xml"/><Relationship Id="rId7" Type="http://schemas.openxmlformats.org/officeDocument/2006/relationships/hyperlink" Target="http://advances.sciencemag.org/content/2/2/e150087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hlin313@gate.sinica.edu.tw" TargetMode="External"/><Relationship Id="rId4" Type="http://schemas.openxmlformats.org/officeDocument/2006/relationships/webSettings" Target="webSettings.xml"/><Relationship Id="rId9" Type="http://schemas.openxmlformats.org/officeDocument/2006/relationships/hyperlink" Target="mailto:pearlhuang@gate.sinica.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cp:lastPrinted>2016-02-02T01:31:00Z</cp:lastPrinted>
  <dcterms:created xsi:type="dcterms:W3CDTF">2016-02-24T10:56:00Z</dcterms:created>
  <dcterms:modified xsi:type="dcterms:W3CDTF">2016-02-24T10:56:00Z</dcterms:modified>
</cp:coreProperties>
</file>