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5E" w:rsidRDefault="004A1929" w:rsidP="004A1929">
      <w:pPr>
        <w:jc w:val="center"/>
        <w:rPr>
          <w:rFonts w:ascii="Adobe 楷体 Std R" w:hAnsi="Adobe 楷体 Std R" w:hint="eastAsia"/>
          <w:sz w:val="28"/>
        </w:rPr>
      </w:pPr>
      <w:r w:rsidRPr="004A1929">
        <w:rPr>
          <w:rFonts w:ascii="Adobe 楷体 Std R" w:eastAsia="Adobe 楷体 Std R" w:hAnsi="Adobe 楷体 Std R" w:hint="eastAsia"/>
          <w:sz w:val="28"/>
        </w:rPr>
        <w:t>中央研究院天文及天文物理研究所研究發表</w:t>
      </w:r>
    </w:p>
    <w:p w:rsidR="004A1929" w:rsidRDefault="004A1929" w:rsidP="004A1929">
      <w:pPr>
        <w:jc w:val="center"/>
        <w:rPr>
          <w:rFonts w:ascii="Adobe 楷体 Std R" w:hAnsi="Adobe 楷体 Std R" w:cs="Arial" w:hint="eastAsia"/>
          <w:bCs/>
          <w:color w:val="000000"/>
          <w:kern w:val="0"/>
        </w:rPr>
      </w:pPr>
      <w:r w:rsidRPr="00DE7A3B">
        <w:rPr>
          <w:rFonts w:ascii="Adobe 楷体 Std R" w:eastAsia="Adobe 楷体 Std R" w:hAnsi="Adobe 楷体 Std R" w:cs="Arial"/>
          <w:bCs/>
          <w:color w:val="000000"/>
          <w:kern w:val="0"/>
        </w:rPr>
        <w:t xml:space="preserve">時間: </w:t>
      </w:r>
      <w:proofErr w:type="gramStart"/>
      <w:r w:rsidRPr="00DE7A3B">
        <w:rPr>
          <w:rFonts w:ascii="Adobe 楷体 Std R" w:eastAsia="Adobe 楷体 Std R" w:hAnsi="Adobe 楷体 Std R" w:cs="Arial"/>
          <w:bCs/>
          <w:color w:val="000000"/>
          <w:kern w:val="0"/>
        </w:rPr>
        <w:t>臺</w:t>
      </w:r>
      <w:proofErr w:type="gramEnd"/>
      <w:r w:rsidRPr="00DE7A3B">
        <w:rPr>
          <w:rFonts w:ascii="Adobe 楷体 Std R" w:eastAsia="Adobe 楷体 Std R" w:hAnsi="Adobe 楷体 Std R" w:cs="Arial"/>
          <w:bCs/>
          <w:color w:val="000000"/>
          <w:kern w:val="0"/>
        </w:rPr>
        <w:t>北時間</w:t>
      </w:r>
      <w:r w:rsidRPr="00DE7A3B">
        <w:rPr>
          <w:rFonts w:ascii="Arial" w:eastAsia="Adobe 楷体 Std R" w:hAnsi="Arial" w:cs="Arial"/>
          <w:bCs/>
          <w:color w:val="000000"/>
          <w:kern w:val="0"/>
          <w:sz w:val="22"/>
        </w:rPr>
        <w:t>2018</w:t>
      </w:r>
      <w:r w:rsidRPr="00DE7A3B">
        <w:rPr>
          <w:rFonts w:ascii="Adobe 楷体 Std R" w:eastAsia="Adobe 楷体 Std R" w:hAnsi="Adobe 楷体 Std R" w:cs="Arial"/>
          <w:bCs/>
          <w:color w:val="000000"/>
          <w:kern w:val="0"/>
        </w:rPr>
        <w:t>年</w:t>
      </w:r>
      <w:r w:rsidRPr="00DE7A3B">
        <w:rPr>
          <w:rFonts w:ascii="Arial" w:eastAsia="Adobe 楷体 Std R" w:hAnsi="Arial" w:cs="Arial"/>
          <w:bCs/>
          <w:color w:val="000000"/>
          <w:kern w:val="0"/>
          <w:sz w:val="22"/>
        </w:rPr>
        <w:t>4</w:t>
      </w:r>
      <w:r w:rsidRPr="00DE7A3B">
        <w:rPr>
          <w:rFonts w:ascii="Adobe 楷体 Std R" w:eastAsia="Adobe 楷体 Std R" w:hAnsi="Adobe 楷体 Std R" w:cs="Arial"/>
          <w:bCs/>
          <w:color w:val="000000"/>
          <w:kern w:val="0"/>
        </w:rPr>
        <w:t>月</w:t>
      </w:r>
      <w:r w:rsidRPr="00DE7A3B">
        <w:rPr>
          <w:rFonts w:ascii="Arial" w:eastAsia="Adobe 楷体 Std R" w:hAnsi="Arial" w:cs="Arial"/>
          <w:bCs/>
          <w:color w:val="000000"/>
          <w:kern w:val="0"/>
          <w:sz w:val="22"/>
        </w:rPr>
        <w:t>3</w:t>
      </w:r>
      <w:r w:rsidRPr="00DE7A3B">
        <w:rPr>
          <w:rFonts w:ascii="Adobe 楷体 Std R" w:eastAsia="Adobe 楷体 Std R" w:hAnsi="Adobe 楷体 Std R" w:cs="Arial"/>
          <w:bCs/>
          <w:color w:val="000000"/>
          <w:kern w:val="0"/>
        </w:rPr>
        <w:t>日</w:t>
      </w:r>
      <w:r w:rsidR="006510BD" w:rsidRPr="006510BD">
        <w:rPr>
          <w:rFonts w:ascii="Arial" w:eastAsia="Adobe 楷体 Std R" w:hAnsi="Arial" w:cs="Arial" w:hint="eastAsia"/>
          <w:bCs/>
          <w:color w:val="000000"/>
          <w:kern w:val="0"/>
          <w:sz w:val="22"/>
        </w:rPr>
        <w:t>18:00</w:t>
      </w:r>
      <w:bookmarkStart w:id="0" w:name="_GoBack"/>
      <w:bookmarkEnd w:id="0"/>
    </w:p>
    <w:p w:rsidR="004A1929" w:rsidRPr="00DE7A3B" w:rsidRDefault="004A1929" w:rsidP="004A1929">
      <w:pPr>
        <w:widowControl/>
        <w:spacing w:beforeLines="50" w:before="180"/>
        <w:jc w:val="center"/>
        <w:rPr>
          <w:rFonts w:ascii="PMingLiU" w:eastAsia="PMingLiU" w:hAnsi="PMingLiU" w:cs="PMingLiU"/>
          <w:kern w:val="0"/>
          <w:szCs w:val="24"/>
        </w:rPr>
      </w:pPr>
      <w:proofErr w:type="gramStart"/>
      <w:r w:rsidRPr="00DE7A3B">
        <w:rPr>
          <w:rFonts w:ascii="Arial" w:eastAsia="PMingLiU" w:hAnsi="Arial" w:cs="Arial"/>
          <w:b/>
          <w:bCs/>
          <w:color w:val="000000"/>
          <w:kern w:val="0"/>
          <w:sz w:val="46"/>
          <w:szCs w:val="46"/>
        </w:rPr>
        <w:t>深入英仙</w:t>
      </w:r>
      <w:proofErr w:type="gramEnd"/>
      <w:r w:rsidRPr="00DE7A3B">
        <w:rPr>
          <w:rFonts w:ascii="Arial" w:eastAsia="PMingLiU" w:hAnsi="Arial" w:cs="Arial"/>
          <w:b/>
          <w:bCs/>
          <w:color w:val="000000"/>
          <w:kern w:val="0"/>
          <w:sz w:val="46"/>
          <w:szCs w:val="46"/>
        </w:rPr>
        <w:t>座</w:t>
      </w:r>
      <w:r w:rsidRPr="00DE7A3B">
        <w:rPr>
          <w:rFonts w:ascii="Arial" w:eastAsia="PMingLiU" w:hAnsi="Arial" w:cs="Arial"/>
          <w:b/>
          <w:bCs/>
          <w:color w:val="000000"/>
          <w:kern w:val="0"/>
          <w:sz w:val="46"/>
          <w:szCs w:val="46"/>
        </w:rPr>
        <w:t>A</w:t>
      </w:r>
    </w:p>
    <w:p w:rsidR="004A1929" w:rsidRDefault="004A1929" w:rsidP="004A1929">
      <w:pPr>
        <w:widowControl/>
        <w:spacing w:afterLines="100" w:after="360"/>
        <w:ind w:leftChars="-350" w:left="-840" w:rightChars="-350" w:right="-840"/>
        <w:jc w:val="center"/>
        <w:outlineLvl w:val="1"/>
        <w:rPr>
          <w:rFonts w:ascii="Arial" w:eastAsia="PMingLiU" w:hAnsi="Arial" w:cs="Arial" w:hint="eastAsia"/>
          <w:b/>
          <w:bCs/>
          <w:color w:val="000000"/>
          <w:kern w:val="0"/>
          <w:sz w:val="31"/>
          <w:szCs w:val="31"/>
        </w:rPr>
      </w:pPr>
      <w:r w:rsidRPr="00DE7A3B">
        <w:rPr>
          <w:rFonts w:ascii="Arial" w:eastAsia="PMingLiU" w:hAnsi="Arial" w:cs="Arial"/>
          <w:b/>
          <w:bCs/>
          <w:color w:val="000000"/>
          <w:kern w:val="0"/>
          <w:sz w:val="31"/>
          <w:szCs w:val="31"/>
        </w:rPr>
        <w:t>比地球更大的望遠鏡取得電波星系中心</w:t>
      </w:r>
      <w:proofErr w:type="gramStart"/>
      <w:r w:rsidRPr="00DE7A3B">
        <w:rPr>
          <w:rFonts w:ascii="Arial" w:eastAsia="PMingLiU" w:hAnsi="Arial" w:cs="Arial"/>
          <w:b/>
          <w:bCs/>
          <w:color w:val="000000"/>
          <w:kern w:val="0"/>
          <w:sz w:val="31"/>
          <w:szCs w:val="31"/>
        </w:rPr>
        <w:t>黑洞噴流正在</w:t>
      </w:r>
      <w:proofErr w:type="gramEnd"/>
      <w:r w:rsidRPr="00DE7A3B">
        <w:rPr>
          <w:rFonts w:ascii="Arial" w:eastAsia="PMingLiU" w:hAnsi="Arial" w:cs="Arial"/>
          <w:b/>
          <w:bCs/>
          <w:color w:val="000000"/>
          <w:kern w:val="0"/>
          <w:sz w:val="31"/>
          <w:szCs w:val="31"/>
        </w:rPr>
        <w:t>形成的清晰圖像</w:t>
      </w:r>
    </w:p>
    <w:p w:rsidR="004A1929" w:rsidRPr="004A1929" w:rsidRDefault="00B636BA" w:rsidP="004A1929">
      <w:pPr>
        <w:widowControl/>
        <w:spacing w:afterLines="100" w:after="360"/>
        <w:ind w:leftChars="-350" w:left="-840" w:rightChars="-350" w:right="-840"/>
        <w:jc w:val="center"/>
        <w:outlineLvl w:val="1"/>
        <w:rPr>
          <w:rFonts w:ascii="Arial" w:eastAsia="PMingLiU" w:hAnsi="Arial" w:cs="Arial" w:hint="eastAsia"/>
          <w:b/>
          <w:bCs/>
          <w:color w:val="000000"/>
          <w:kern w:val="0"/>
          <w:sz w:val="22"/>
          <w:szCs w:val="26"/>
        </w:rPr>
      </w:pPr>
      <w:r w:rsidRPr="00B636BA">
        <w:rPr>
          <w:rFonts w:ascii="Arial" w:eastAsia="PMingLiU" w:hAnsi="Arial" w:cs="Arial" w:hint="eastAsia"/>
          <w:b/>
          <w:bCs/>
          <w:color w:val="000000"/>
          <w:kern w:val="0"/>
          <w:sz w:val="22"/>
          <w:szCs w:val="26"/>
          <w:highlight w:val="yellow"/>
        </w:rPr>
        <w:t>國際天文團隊已獲得由大質量黑洞噴出的新形</w:t>
      </w:r>
      <w:proofErr w:type="gramStart"/>
      <w:r w:rsidRPr="00B636BA">
        <w:rPr>
          <w:rFonts w:ascii="Arial" w:eastAsia="PMingLiU" w:hAnsi="Arial" w:cs="Arial" w:hint="eastAsia"/>
          <w:b/>
          <w:bCs/>
          <w:color w:val="000000"/>
          <w:kern w:val="0"/>
          <w:sz w:val="22"/>
          <w:szCs w:val="26"/>
          <w:highlight w:val="yellow"/>
        </w:rPr>
        <w:t>成電漿噴流</w:t>
      </w:r>
      <w:proofErr w:type="gramEnd"/>
      <w:r w:rsidRPr="00B636BA">
        <w:rPr>
          <w:rFonts w:ascii="Arial" w:eastAsia="PMingLiU" w:hAnsi="Arial" w:cs="Arial" w:hint="eastAsia"/>
          <w:b/>
          <w:bCs/>
          <w:color w:val="000000"/>
          <w:kern w:val="0"/>
          <w:sz w:val="22"/>
          <w:szCs w:val="26"/>
          <w:highlight w:val="yellow"/>
        </w:rPr>
        <w:t>的一張高解析度圖像，太空和地面望遠鏡聯手觀測，解析到距離</w:t>
      </w:r>
      <w:proofErr w:type="gramStart"/>
      <w:r w:rsidRPr="00B636BA">
        <w:rPr>
          <w:rFonts w:ascii="Arial" w:eastAsia="PMingLiU" w:hAnsi="Arial" w:cs="Arial" w:hint="eastAsia"/>
          <w:b/>
          <w:bCs/>
          <w:color w:val="000000"/>
          <w:kern w:val="0"/>
          <w:sz w:val="22"/>
          <w:szCs w:val="26"/>
          <w:highlight w:val="yellow"/>
        </w:rPr>
        <w:t>噴流噴</w:t>
      </w:r>
      <w:proofErr w:type="gramEnd"/>
      <w:r w:rsidRPr="00B636BA">
        <w:rPr>
          <w:rFonts w:ascii="Arial" w:eastAsia="PMingLiU" w:hAnsi="Arial" w:cs="Arial" w:hint="eastAsia"/>
          <w:b/>
          <w:bCs/>
          <w:color w:val="000000"/>
          <w:kern w:val="0"/>
          <w:sz w:val="22"/>
          <w:szCs w:val="26"/>
          <w:highlight w:val="yellow"/>
        </w:rPr>
        <w:t>發源僅數百黑洞半徑，約</w:t>
      </w:r>
      <w:r w:rsidRPr="00B636BA">
        <w:rPr>
          <w:rFonts w:ascii="Arial" w:eastAsia="PMingLiU" w:hAnsi="Arial" w:cs="Arial" w:hint="eastAsia"/>
          <w:b/>
          <w:bCs/>
          <w:color w:val="000000"/>
          <w:kern w:val="0"/>
          <w:sz w:val="22"/>
          <w:szCs w:val="26"/>
          <w:highlight w:val="yellow"/>
        </w:rPr>
        <w:t>12</w:t>
      </w:r>
      <w:proofErr w:type="gramStart"/>
      <w:r w:rsidRPr="00B636BA">
        <w:rPr>
          <w:rFonts w:ascii="Arial" w:eastAsia="PMingLiU" w:hAnsi="Arial" w:cs="Arial" w:hint="eastAsia"/>
          <w:b/>
          <w:bCs/>
          <w:color w:val="000000"/>
          <w:kern w:val="0"/>
          <w:sz w:val="22"/>
          <w:szCs w:val="26"/>
          <w:highlight w:val="yellow"/>
        </w:rPr>
        <w:t>光日</w:t>
      </w:r>
      <w:proofErr w:type="gramEnd"/>
      <w:r w:rsidRPr="00B636BA">
        <w:rPr>
          <w:rFonts w:ascii="Arial" w:eastAsia="PMingLiU" w:hAnsi="Arial" w:cs="Arial" w:hint="eastAsia"/>
          <w:b/>
          <w:bCs/>
          <w:color w:val="000000"/>
          <w:kern w:val="0"/>
          <w:sz w:val="22"/>
          <w:szCs w:val="26"/>
          <w:highlight w:val="yellow"/>
        </w:rPr>
        <w:t xml:space="preserve"> (0.033</w:t>
      </w:r>
      <w:r w:rsidRPr="00B636BA">
        <w:rPr>
          <w:rFonts w:ascii="Arial" w:eastAsia="PMingLiU" w:hAnsi="Arial" w:cs="Arial" w:hint="eastAsia"/>
          <w:b/>
          <w:bCs/>
          <w:color w:val="000000"/>
          <w:kern w:val="0"/>
          <w:sz w:val="22"/>
          <w:szCs w:val="26"/>
          <w:highlight w:val="yellow"/>
        </w:rPr>
        <w:t>光年</w:t>
      </w:r>
      <w:r w:rsidRPr="00B636BA">
        <w:rPr>
          <w:rFonts w:ascii="Arial" w:eastAsia="PMingLiU" w:hAnsi="Arial" w:cs="Arial" w:hint="eastAsia"/>
          <w:b/>
          <w:bCs/>
          <w:color w:val="000000"/>
          <w:kern w:val="0"/>
          <w:sz w:val="22"/>
          <w:szCs w:val="26"/>
          <w:highlight w:val="yellow"/>
        </w:rPr>
        <w:t xml:space="preserve">) </w:t>
      </w:r>
      <w:proofErr w:type="gramStart"/>
      <w:r w:rsidRPr="00B636BA">
        <w:rPr>
          <w:rFonts w:ascii="Arial" w:eastAsia="PMingLiU" w:hAnsi="Arial" w:cs="Arial" w:hint="eastAsia"/>
          <w:b/>
          <w:bCs/>
          <w:color w:val="000000"/>
          <w:kern w:val="0"/>
          <w:sz w:val="22"/>
          <w:szCs w:val="26"/>
          <w:highlight w:val="yellow"/>
        </w:rPr>
        <w:t>的噴流內部</w:t>
      </w:r>
      <w:proofErr w:type="gramEnd"/>
      <w:r w:rsidRPr="00B636BA">
        <w:rPr>
          <w:rFonts w:ascii="Arial" w:eastAsia="PMingLiU" w:hAnsi="Arial" w:cs="Arial" w:hint="eastAsia"/>
          <w:b/>
          <w:bCs/>
          <w:color w:val="000000"/>
          <w:kern w:val="0"/>
          <w:sz w:val="22"/>
          <w:szCs w:val="26"/>
          <w:highlight w:val="yellow"/>
        </w:rPr>
        <w:t>構造，</w:t>
      </w:r>
      <w:r w:rsidRPr="00B636BA">
        <w:rPr>
          <w:rFonts w:ascii="Arial" w:eastAsia="PMingLiU" w:hAnsi="Arial" w:cs="Arial" w:hint="eastAsia"/>
          <w:b/>
          <w:bCs/>
          <w:color w:val="000000"/>
          <w:kern w:val="0"/>
          <w:sz w:val="22"/>
          <w:szCs w:val="26"/>
          <w:highlight w:val="yellow"/>
        </w:rPr>
        <w:t>精</w:t>
      </w:r>
      <w:proofErr w:type="gramStart"/>
      <w:r w:rsidRPr="00B636BA">
        <w:rPr>
          <w:rFonts w:ascii="Arial" w:eastAsia="PMingLiU" w:hAnsi="Arial" w:cs="Arial" w:hint="eastAsia"/>
          <w:b/>
          <w:bCs/>
          <w:color w:val="000000"/>
          <w:kern w:val="0"/>
          <w:sz w:val="22"/>
          <w:szCs w:val="26"/>
          <w:highlight w:val="yellow"/>
        </w:rPr>
        <w:t>準</w:t>
      </w:r>
      <w:proofErr w:type="gramEnd"/>
      <w:r w:rsidRPr="00B636BA">
        <w:rPr>
          <w:rFonts w:ascii="Arial" w:eastAsia="PMingLiU" w:hAnsi="Arial" w:cs="Arial" w:hint="eastAsia"/>
          <w:b/>
          <w:bCs/>
          <w:color w:val="000000"/>
          <w:kern w:val="0"/>
          <w:sz w:val="22"/>
          <w:szCs w:val="26"/>
          <w:highlight w:val="yellow"/>
        </w:rPr>
        <w:t>空前</w:t>
      </w:r>
      <w:r w:rsidRPr="00B636BA">
        <w:rPr>
          <w:rFonts w:ascii="Arial" w:eastAsia="PMingLiU" w:hAnsi="Arial" w:cs="Arial" w:hint="eastAsia"/>
          <w:b/>
          <w:bCs/>
          <w:color w:val="000000"/>
          <w:kern w:val="0"/>
          <w:sz w:val="22"/>
          <w:szCs w:val="26"/>
          <w:highlight w:val="yellow"/>
        </w:rPr>
        <w:t>，此研究發現已獲</w:t>
      </w:r>
      <w:r w:rsidRPr="00B636BA">
        <w:rPr>
          <w:rFonts w:ascii="Arial" w:eastAsia="PMingLiU" w:hAnsi="Arial" w:cs="Arial" w:hint="eastAsia"/>
          <w:b/>
          <w:bCs/>
          <w:color w:val="000000"/>
          <w:kern w:val="0"/>
          <w:sz w:val="22"/>
          <w:szCs w:val="26"/>
          <w:highlight w:val="yellow"/>
        </w:rPr>
        <w:t>Nature Astronomy</w:t>
      </w:r>
      <w:r w:rsidRPr="00B636BA">
        <w:rPr>
          <w:rFonts w:ascii="Arial" w:eastAsia="PMingLiU" w:hAnsi="Arial" w:cs="Arial" w:hint="eastAsia"/>
          <w:b/>
          <w:bCs/>
          <w:color w:val="000000"/>
          <w:kern w:val="0"/>
          <w:sz w:val="22"/>
          <w:szCs w:val="26"/>
          <w:highlight w:val="yellow"/>
        </w:rPr>
        <w:t>期刊發表，在論文中貢獻模型及理論檢驗的中央研究院天文及天文物理研究所理論天文學者中村雅德博士表示，「多數我們觀測到由黑洞噴發</w:t>
      </w:r>
      <w:proofErr w:type="gramStart"/>
      <w:r w:rsidRPr="00B636BA">
        <w:rPr>
          <w:rFonts w:ascii="Arial" w:eastAsia="PMingLiU" w:hAnsi="Arial" w:cs="Arial" w:hint="eastAsia"/>
          <w:b/>
          <w:bCs/>
          <w:color w:val="000000"/>
          <w:kern w:val="0"/>
          <w:sz w:val="22"/>
          <w:szCs w:val="26"/>
          <w:highlight w:val="yellow"/>
        </w:rPr>
        <w:t>的噴流都</w:t>
      </w:r>
      <w:proofErr w:type="gramEnd"/>
      <w:r w:rsidRPr="00B636BA">
        <w:rPr>
          <w:rFonts w:ascii="Arial" w:eastAsia="PMingLiU" w:hAnsi="Arial" w:cs="Arial" w:hint="eastAsia"/>
          <w:b/>
          <w:bCs/>
          <w:color w:val="000000"/>
          <w:kern w:val="0"/>
          <w:sz w:val="22"/>
          <w:szCs w:val="26"/>
          <w:highlight w:val="yellow"/>
        </w:rPr>
        <w:t>已幾千萬歲，然而本次成像的</w:t>
      </w:r>
      <w:proofErr w:type="gramStart"/>
      <w:r w:rsidRPr="00B636BA">
        <w:rPr>
          <w:rFonts w:ascii="Arial" w:eastAsia="PMingLiU" w:hAnsi="Arial" w:cs="Arial" w:hint="eastAsia"/>
          <w:b/>
          <w:bCs/>
          <w:color w:val="000000"/>
          <w:kern w:val="0"/>
          <w:sz w:val="22"/>
          <w:szCs w:val="26"/>
          <w:highlight w:val="yellow"/>
        </w:rPr>
        <w:t>新生噴流</w:t>
      </w:r>
      <w:proofErr w:type="gramEnd"/>
      <w:r w:rsidRPr="00B636BA">
        <w:rPr>
          <w:rFonts w:ascii="Arial" w:eastAsia="PMingLiU" w:hAnsi="Arial" w:cs="Arial" w:hint="eastAsia"/>
          <w:b/>
          <w:bCs/>
          <w:color w:val="000000"/>
          <w:kern w:val="0"/>
          <w:sz w:val="22"/>
          <w:szCs w:val="26"/>
          <w:highlight w:val="yellow"/>
        </w:rPr>
        <w:t>，剛噴發約十年多而已，非常難得，持續觀測有助於</w:t>
      </w:r>
      <w:proofErr w:type="gramStart"/>
      <w:r w:rsidRPr="00B636BA">
        <w:rPr>
          <w:rFonts w:ascii="Arial" w:eastAsia="PMingLiU" w:hAnsi="Arial" w:cs="Arial" w:hint="eastAsia"/>
          <w:b/>
          <w:bCs/>
          <w:color w:val="000000"/>
          <w:kern w:val="0"/>
          <w:sz w:val="22"/>
          <w:szCs w:val="26"/>
          <w:highlight w:val="yellow"/>
        </w:rPr>
        <w:t>了解噴流如何</w:t>
      </w:r>
      <w:proofErr w:type="gramEnd"/>
      <w:r w:rsidRPr="00B636BA">
        <w:rPr>
          <w:rFonts w:ascii="Arial" w:eastAsia="PMingLiU" w:hAnsi="Arial" w:cs="Arial" w:hint="eastAsia"/>
          <w:b/>
          <w:bCs/>
          <w:color w:val="000000"/>
          <w:kern w:val="0"/>
          <w:sz w:val="22"/>
          <w:szCs w:val="26"/>
          <w:highlight w:val="yellow"/>
        </w:rPr>
        <w:t>成長。」</w:t>
      </w:r>
    </w:p>
    <w:p w:rsidR="004A1929" w:rsidRDefault="004A1929" w:rsidP="004A1929">
      <w:pPr>
        <w:widowControl/>
        <w:rPr>
          <w:rFonts w:ascii="Arial" w:eastAsia="PMingLiU" w:hAnsi="Arial" w:cs="Arial" w:hint="eastAsia"/>
          <w:color w:val="000000"/>
          <w:kern w:val="0"/>
          <w:sz w:val="22"/>
        </w:rPr>
      </w:pPr>
      <w:r w:rsidRPr="00DE7A3B">
        <w:rPr>
          <w:rFonts w:ascii="Arial" w:eastAsia="PMingLiU" w:hAnsi="Arial" w:cs="Arial"/>
          <w:color w:val="000000"/>
          <w:kern w:val="0"/>
          <w:sz w:val="22"/>
        </w:rPr>
        <w:t>在所有大質量星系的中心，都存在大質量黑洞，可達太陽質量的數十億</w:t>
      </w:r>
      <w:proofErr w:type="gramStart"/>
      <w:r w:rsidRPr="00DE7A3B">
        <w:rPr>
          <w:rFonts w:ascii="Arial" w:eastAsia="PMingLiU" w:hAnsi="Arial" w:cs="Arial"/>
          <w:color w:val="000000"/>
          <w:kern w:val="0"/>
          <w:sz w:val="22"/>
        </w:rPr>
        <w:t>倍</w:t>
      </w:r>
      <w:proofErr w:type="gramEnd"/>
      <w:r w:rsidRPr="00DE7A3B">
        <w:rPr>
          <w:rFonts w:ascii="Arial" w:eastAsia="PMingLiU" w:hAnsi="Arial" w:cs="Arial"/>
          <w:color w:val="000000"/>
          <w:kern w:val="0"/>
          <w:sz w:val="22"/>
        </w:rPr>
        <w:t>。長久以來，天文學家</w:t>
      </w:r>
      <w:proofErr w:type="gramStart"/>
      <w:r w:rsidRPr="00DE7A3B">
        <w:rPr>
          <w:rFonts w:ascii="Arial" w:eastAsia="PMingLiU" w:hAnsi="Arial" w:cs="Arial"/>
          <w:color w:val="000000"/>
          <w:kern w:val="0"/>
          <w:sz w:val="22"/>
        </w:rPr>
        <w:t>已知大質量</w:t>
      </w:r>
      <w:proofErr w:type="gramEnd"/>
      <w:r w:rsidRPr="00DE7A3B">
        <w:rPr>
          <w:rFonts w:ascii="Arial" w:eastAsia="PMingLiU" w:hAnsi="Arial" w:cs="Arial"/>
          <w:color w:val="000000"/>
          <w:kern w:val="0"/>
          <w:sz w:val="22"/>
        </w:rPr>
        <w:t>黑洞會噴發出</w:t>
      </w:r>
      <w:proofErr w:type="gramStart"/>
      <w:r w:rsidRPr="00DE7A3B">
        <w:rPr>
          <w:rFonts w:ascii="Arial" w:eastAsia="PMingLiU" w:hAnsi="Arial" w:cs="Arial"/>
          <w:color w:val="000000"/>
          <w:kern w:val="0"/>
          <w:sz w:val="22"/>
        </w:rPr>
        <w:t>壯觀噴流</w:t>
      </w:r>
      <w:proofErr w:type="gramEnd"/>
      <w:r w:rsidRPr="00DE7A3B">
        <w:rPr>
          <w:rFonts w:ascii="Arial" w:eastAsia="PMingLiU" w:hAnsi="Arial" w:cs="Arial"/>
          <w:color w:val="000000"/>
          <w:kern w:val="0"/>
          <w:sz w:val="22"/>
        </w:rPr>
        <w:t>，</w:t>
      </w:r>
      <w:proofErr w:type="gramStart"/>
      <w:r w:rsidRPr="00DE7A3B">
        <w:rPr>
          <w:rFonts w:ascii="Arial" w:eastAsia="PMingLiU" w:hAnsi="Arial" w:cs="Arial"/>
          <w:color w:val="000000"/>
          <w:kern w:val="0"/>
          <w:sz w:val="22"/>
        </w:rPr>
        <w:t>電漿以幾</w:t>
      </w:r>
      <w:proofErr w:type="gramEnd"/>
      <w:r w:rsidRPr="00DE7A3B">
        <w:rPr>
          <w:rFonts w:ascii="Arial" w:eastAsia="PMingLiU" w:hAnsi="Arial" w:cs="Arial"/>
          <w:color w:val="000000"/>
          <w:kern w:val="0"/>
          <w:sz w:val="22"/>
        </w:rPr>
        <w:t>近光速之高速自鄰近黑洞處朝外噴出，並可遠至超過所處星系之邊界。然而這些受黑洞驅動</w:t>
      </w:r>
      <w:proofErr w:type="gramStart"/>
      <w:r w:rsidRPr="00DE7A3B">
        <w:rPr>
          <w:rFonts w:ascii="Arial" w:eastAsia="PMingLiU" w:hAnsi="Arial" w:cs="Arial"/>
          <w:color w:val="000000"/>
          <w:kern w:val="0"/>
          <w:sz w:val="22"/>
        </w:rPr>
        <w:t>的噴流最初</w:t>
      </w:r>
      <w:proofErr w:type="gramEnd"/>
      <w:r w:rsidRPr="00DE7A3B">
        <w:rPr>
          <w:rFonts w:ascii="Arial" w:eastAsia="PMingLiU" w:hAnsi="Arial" w:cs="Arial"/>
          <w:color w:val="000000"/>
          <w:kern w:val="0"/>
          <w:sz w:val="22"/>
        </w:rPr>
        <w:t>究竟如何形成，一向是難解之謎，主要瓶頸之</w:t>
      </w:r>
      <w:proofErr w:type="gramStart"/>
      <w:r w:rsidRPr="00DE7A3B">
        <w:rPr>
          <w:rFonts w:ascii="Arial" w:eastAsia="PMingLiU" w:hAnsi="Arial" w:cs="Arial"/>
          <w:color w:val="000000"/>
          <w:kern w:val="0"/>
          <w:sz w:val="22"/>
        </w:rPr>
        <w:t>一</w:t>
      </w:r>
      <w:proofErr w:type="gramEnd"/>
      <w:r w:rsidRPr="00DE7A3B">
        <w:rPr>
          <w:rFonts w:ascii="Arial" w:eastAsia="PMingLiU" w:hAnsi="Arial" w:cs="Arial"/>
          <w:color w:val="000000"/>
          <w:kern w:val="0"/>
          <w:sz w:val="22"/>
        </w:rPr>
        <w:t>在於天文技術不足以觀測到</w:t>
      </w:r>
      <w:proofErr w:type="gramStart"/>
      <w:r w:rsidRPr="00DE7A3B">
        <w:rPr>
          <w:rFonts w:ascii="Arial" w:eastAsia="PMingLiU" w:hAnsi="Arial" w:cs="Arial"/>
          <w:color w:val="000000"/>
          <w:kern w:val="0"/>
          <w:sz w:val="22"/>
        </w:rPr>
        <w:t>離噴發源夠近的噴流</w:t>
      </w:r>
      <w:proofErr w:type="gramEnd"/>
      <w:r w:rsidRPr="00DE7A3B">
        <w:rPr>
          <w:rFonts w:ascii="Arial" w:eastAsia="PMingLiU" w:hAnsi="Arial" w:cs="Arial"/>
          <w:color w:val="000000"/>
          <w:kern w:val="0"/>
          <w:sz w:val="22"/>
        </w:rPr>
        <w:t>結構，因而無法</w:t>
      </w:r>
      <w:proofErr w:type="gramStart"/>
      <w:r w:rsidRPr="00DE7A3B">
        <w:rPr>
          <w:rFonts w:ascii="Arial" w:eastAsia="PMingLiU" w:hAnsi="Arial" w:cs="Arial"/>
          <w:color w:val="000000"/>
          <w:kern w:val="0"/>
          <w:sz w:val="22"/>
        </w:rPr>
        <w:t>和噴流形成</w:t>
      </w:r>
      <w:proofErr w:type="gramEnd"/>
      <w:r w:rsidRPr="00DE7A3B">
        <w:rPr>
          <w:rFonts w:ascii="Arial" w:eastAsia="PMingLiU" w:hAnsi="Arial" w:cs="Arial"/>
          <w:color w:val="000000"/>
          <w:kern w:val="0"/>
          <w:sz w:val="22"/>
        </w:rPr>
        <w:t>的理論與計算模型直接比較。</w:t>
      </w:r>
    </w:p>
    <w:p w:rsidR="004A1929" w:rsidRPr="00DE7A3B" w:rsidRDefault="004A1929" w:rsidP="004A1929">
      <w:pPr>
        <w:widowControl/>
        <w:rPr>
          <w:rFonts w:ascii="PMingLiU" w:eastAsia="PMingLiU" w:hAnsi="PMingLiU" w:cs="PMingLiU"/>
          <w:kern w:val="0"/>
          <w:szCs w:val="24"/>
        </w:rPr>
      </w:pPr>
    </w:p>
    <w:p w:rsidR="004A1929" w:rsidRDefault="004A1929" w:rsidP="004A1929">
      <w:pPr>
        <w:widowControl/>
        <w:rPr>
          <w:rFonts w:ascii="Arial" w:eastAsia="PMingLiU" w:hAnsi="Arial" w:cs="Arial" w:hint="eastAsia"/>
          <w:color w:val="000000"/>
          <w:kern w:val="0"/>
          <w:sz w:val="22"/>
        </w:rPr>
      </w:pPr>
      <w:r w:rsidRPr="00DE7A3B">
        <w:rPr>
          <w:rFonts w:ascii="Arial" w:eastAsia="PMingLiU" w:hAnsi="Arial" w:cs="Arial"/>
          <w:color w:val="000000"/>
          <w:kern w:val="0"/>
          <w:sz w:val="22"/>
        </w:rPr>
        <w:t>最近，由八國天文學家共組的團隊，已為位在</w:t>
      </w:r>
      <w:r w:rsidRPr="00DE7A3B">
        <w:rPr>
          <w:rFonts w:ascii="PMingLiU" w:eastAsia="PMingLiU" w:hAnsi="PMingLiU" w:cs="PMingLiU"/>
          <w:kern w:val="0"/>
          <w:szCs w:val="24"/>
        </w:rPr>
        <w:fldChar w:fldCharType="begin"/>
      </w:r>
      <w:r w:rsidRPr="00DE7A3B">
        <w:rPr>
          <w:rFonts w:ascii="PMingLiU" w:eastAsia="PMingLiU" w:hAnsi="PMingLiU" w:cs="PMingLiU"/>
          <w:kern w:val="0"/>
          <w:szCs w:val="24"/>
        </w:rPr>
        <w:instrText xml:space="preserve"> HYPERLINK "https://zh.wikipedia.org/wiki/NGC_1275" </w:instrText>
      </w:r>
      <w:r w:rsidRPr="00DE7A3B">
        <w:rPr>
          <w:rFonts w:ascii="PMingLiU" w:eastAsia="PMingLiU" w:hAnsi="PMingLiU" w:cs="PMingLiU"/>
          <w:kern w:val="0"/>
          <w:szCs w:val="24"/>
        </w:rPr>
        <w:fldChar w:fldCharType="separate"/>
      </w:r>
      <w:r w:rsidRPr="00DE7A3B">
        <w:rPr>
          <w:rFonts w:ascii="Arial" w:eastAsia="PMingLiU" w:hAnsi="Arial" w:cs="Arial"/>
          <w:color w:val="1155CC"/>
          <w:kern w:val="0"/>
          <w:sz w:val="22"/>
          <w:u w:val="single"/>
        </w:rPr>
        <w:t>NGC1275</w:t>
      </w:r>
      <w:r w:rsidRPr="00DE7A3B">
        <w:rPr>
          <w:rFonts w:ascii="PMingLiU" w:eastAsia="PMingLiU" w:hAnsi="PMingLiU" w:cs="PMingLiU"/>
          <w:kern w:val="0"/>
          <w:szCs w:val="24"/>
        </w:rPr>
        <w:fldChar w:fldCharType="end"/>
      </w:r>
      <w:r w:rsidRPr="00DE7A3B">
        <w:rPr>
          <w:rFonts w:ascii="Arial" w:eastAsia="PMingLiU" w:hAnsi="Arial" w:cs="Arial"/>
          <w:color w:val="000000"/>
          <w:kern w:val="0"/>
          <w:sz w:val="22"/>
        </w:rPr>
        <w:t>巨大星系中心的</w:t>
      </w:r>
      <w:proofErr w:type="gramStart"/>
      <w:r w:rsidRPr="00DE7A3B">
        <w:rPr>
          <w:rFonts w:ascii="Arial" w:eastAsia="PMingLiU" w:hAnsi="Arial" w:cs="Arial"/>
          <w:color w:val="000000"/>
          <w:kern w:val="0"/>
          <w:sz w:val="22"/>
        </w:rPr>
        <w:t>黑洞噴流取得</w:t>
      </w:r>
      <w:proofErr w:type="gramEnd"/>
      <w:r w:rsidRPr="00DE7A3B">
        <w:rPr>
          <w:rFonts w:ascii="Arial" w:eastAsia="PMingLiU" w:hAnsi="Arial" w:cs="Arial"/>
          <w:color w:val="000000"/>
          <w:kern w:val="0"/>
          <w:sz w:val="22"/>
        </w:rPr>
        <w:t>一張角</w:t>
      </w:r>
      <w:proofErr w:type="gramStart"/>
      <w:r w:rsidRPr="00DE7A3B">
        <w:rPr>
          <w:rFonts w:ascii="Arial" w:eastAsia="PMingLiU" w:hAnsi="Arial" w:cs="Arial"/>
          <w:color w:val="000000"/>
          <w:kern w:val="0"/>
          <w:sz w:val="22"/>
        </w:rPr>
        <w:t>解析力超高</w:t>
      </w:r>
      <w:proofErr w:type="gramEnd"/>
      <w:r w:rsidRPr="00DE7A3B">
        <w:rPr>
          <w:rFonts w:ascii="Arial" w:eastAsia="PMingLiU" w:hAnsi="Arial" w:cs="Arial"/>
          <w:color w:val="000000"/>
          <w:kern w:val="0"/>
          <w:sz w:val="22"/>
        </w:rPr>
        <w:t>的圖像。</w:t>
      </w:r>
      <w:r w:rsidRPr="00DE7A3B">
        <w:rPr>
          <w:rFonts w:ascii="Arial" w:eastAsia="PMingLiU" w:hAnsi="Arial" w:cs="Arial"/>
          <w:color w:val="000000"/>
          <w:kern w:val="0"/>
          <w:sz w:val="22"/>
        </w:rPr>
        <w:t>NGC1275</w:t>
      </w:r>
      <w:r w:rsidRPr="00DE7A3B">
        <w:rPr>
          <w:rFonts w:ascii="Arial" w:eastAsia="PMingLiU" w:hAnsi="Arial" w:cs="Arial"/>
          <w:color w:val="000000"/>
          <w:kern w:val="0"/>
          <w:sz w:val="22"/>
        </w:rPr>
        <w:t>星系也被天文學家稱為「</w:t>
      </w:r>
      <w:proofErr w:type="gramStart"/>
      <w:r w:rsidRPr="00DE7A3B">
        <w:rPr>
          <w:rFonts w:ascii="Arial" w:eastAsia="PMingLiU" w:hAnsi="Arial" w:cs="Arial"/>
          <w:color w:val="000000"/>
          <w:kern w:val="0"/>
          <w:sz w:val="22"/>
        </w:rPr>
        <w:t>英仙座</w:t>
      </w:r>
      <w:proofErr w:type="gramEnd"/>
      <w:r w:rsidRPr="00DE7A3B">
        <w:rPr>
          <w:rFonts w:ascii="Arial" w:eastAsia="PMingLiU" w:hAnsi="Arial" w:cs="Arial"/>
          <w:color w:val="000000"/>
          <w:kern w:val="0"/>
          <w:sz w:val="22"/>
        </w:rPr>
        <w:t>A</w:t>
      </w:r>
      <w:r w:rsidRPr="00DE7A3B">
        <w:rPr>
          <w:rFonts w:ascii="Arial" w:eastAsia="PMingLiU" w:hAnsi="Arial" w:cs="Arial"/>
          <w:color w:val="000000"/>
          <w:kern w:val="0"/>
          <w:sz w:val="22"/>
        </w:rPr>
        <w:t>電波源」或「</w:t>
      </w:r>
      <w:r w:rsidRPr="00DE7A3B">
        <w:rPr>
          <w:rFonts w:ascii="Arial" w:eastAsia="PMingLiU" w:hAnsi="Arial" w:cs="Arial"/>
          <w:color w:val="000000"/>
          <w:kern w:val="0"/>
          <w:sz w:val="22"/>
        </w:rPr>
        <w:t>3C 84</w:t>
      </w:r>
      <w:r w:rsidRPr="00DE7A3B">
        <w:rPr>
          <w:rFonts w:ascii="Arial" w:eastAsia="PMingLiU" w:hAnsi="Arial" w:cs="Arial"/>
          <w:color w:val="000000"/>
          <w:kern w:val="0"/>
          <w:sz w:val="22"/>
        </w:rPr>
        <w:t>」。他們看到了更靠近</w:t>
      </w:r>
      <w:proofErr w:type="gramStart"/>
      <w:r w:rsidRPr="00DE7A3B">
        <w:rPr>
          <w:rFonts w:ascii="Arial" w:eastAsia="PMingLiU" w:hAnsi="Arial" w:cs="Arial"/>
          <w:color w:val="000000"/>
          <w:kern w:val="0"/>
          <w:sz w:val="22"/>
        </w:rPr>
        <w:t>噴流噴</w:t>
      </w:r>
      <w:proofErr w:type="gramEnd"/>
      <w:r w:rsidRPr="00DE7A3B">
        <w:rPr>
          <w:rFonts w:ascii="Arial" w:eastAsia="PMingLiU" w:hAnsi="Arial" w:cs="Arial"/>
          <w:color w:val="000000"/>
          <w:kern w:val="0"/>
          <w:sz w:val="22"/>
        </w:rPr>
        <w:t>發源的地方，與過去地面望遠鏡的觀測相比，更近</w:t>
      </w:r>
      <w:r w:rsidRPr="00DE7A3B">
        <w:rPr>
          <w:rFonts w:ascii="Arial" w:eastAsia="PMingLiU" w:hAnsi="Arial" w:cs="Arial"/>
          <w:color w:val="000000"/>
          <w:kern w:val="0"/>
          <w:sz w:val="22"/>
        </w:rPr>
        <w:t>10</w:t>
      </w:r>
      <w:r w:rsidRPr="00DE7A3B">
        <w:rPr>
          <w:rFonts w:ascii="Arial" w:eastAsia="PMingLiU" w:hAnsi="Arial" w:cs="Arial"/>
          <w:color w:val="000000"/>
          <w:kern w:val="0"/>
          <w:sz w:val="22"/>
        </w:rPr>
        <w:t>倍，</w:t>
      </w:r>
      <w:proofErr w:type="gramStart"/>
      <w:r w:rsidRPr="00DE7A3B">
        <w:rPr>
          <w:rFonts w:ascii="Arial" w:eastAsia="PMingLiU" w:hAnsi="Arial" w:cs="Arial"/>
          <w:color w:val="000000"/>
          <w:kern w:val="0"/>
          <w:sz w:val="22"/>
        </w:rPr>
        <w:t>揭露噴流形成</w:t>
      </w:r>
      <w:proofErr w:type="gramEnd"/>
      <w:r w:rsidRPr="00DE7A3B">
        <w:rPr>
          <w:rFonts w:ascii="Arial" w:eastAsia="PMingLiU" w:hAnsi="Arial" w:cs="Arial"/>
          <w:color w:val="000000"/>
          <w:kern w:val="0"/>
          <w:sz w:val="22"/>
        </w:rPr>
        <w:t>處前所未見的細節。</w:t>
      </w:r>
    </w:p>
    <w:p w:rsidR="004A1929" w:rsidRPr="00DE7A3B" w:rsidRDefault="004A1929" w:rsidP="004A1929">
      <w:pPr>
        <w:widowControl/>
        <w:rPr>
          <w:rFonts w:ascii="PMingLiU" w:eastAsia="PMingLiU" w:hAnsi="PMingLiU" w:cs="PMingLiU"/>
          <w:kern w:val="0"/>
          <w:szCs w:val="24"/>
        </w:rPr>
      </w:pPr>
    </w:p>
    <w:p w:rsidR="004A1929" w:rsidRDefault="004A1929" w:rsidP="004A1929">
      <w:pPr>
        <w:widowControl/>
        <w:rPr>
          <w:rFonts w:ascii="Arial" w:eastAsia="PMingLiU" w:hAnsi="Arial" w:cs="Arial" w:hint="eastAsia"/>
          <w:color w:val="000000"/>
          <w:kern w:val="0"/>
          <w:sz w:val="22"/>
        </w:rPr>
      </w:pPr>
      <w:r w:rsidRPr="00DE7A3B">
        <w:rPr>
          <w:rFonts w:ascii="Arial" w:eastAsia="PMingLiU" w:hAnsi="Arial" w:cs="Arial"/>
          <w:color w:val="000000"/>
          <w:kern w:val="0"/>
          <w:sz w:val="22"/>
        </w:rPr>
        <w:t>義大利國家天文物理研究所教授</w:t>
      </w:r>
      <w:r w:rsidRPr="00DE7A3B">
        <w:rPr>
          <w:rFonts w:ascii="Arial" w:eastAsia="PMingLiU" w:hAnsi="Arial" w:cs="Arial"/>
          <w:color w:val="000000"/>
          <w:kern w:val="0"/>
          <w:sz w:val="22"/>
        </w:rPr>
        <w:t>Gabriele Giovanni</w:t>
      </w:r>
      <w:r w:rsidRPr="00DE7A3B">
        <w:rPr>
          <w:rFonts w:ascii="Arial" w:eastAsia="PMingLiU" w:hAnsi="Arial" w:cs="Arial"/>
          <w:color w:val="000000"/>
          <w:kern w:val="0"/>
          <w:sz w:val="22"/>
        </w:rPr>
        <w:t>，本次於</w:t>
      </w:r>
      <w:r w:rsidRPr="00DE7A3B">
        <w:rPr>
          <w:rFonts w:ascii="PMingLiU" w:eastAsia="PMingLiU" w:hAnsi="PMingLiU" w:cs="PMingLiU"/>
          <w:kern w:val="0"/>
          <w:szCs w:val="24"/>
        </w:rPr>
        <w:fldChar w:fldCharType="begin"/>
      </w:r>
      <w:r w:rsidRPr="00DE7A3B">
        <w:rPr>
          <w:rFonts w:ascii="PMingLiU" w:eastAsia="PMingLiU" w:hAnsi="PMingLiU" w:cs="PMingLiU"/>
          <w:kern w:val="0"/>
          <w:szCs w:val="24"/>
        </w:rPr>
        <w:instrText xml:space="preserve"> HYPERLINK "https://www.nature.com/natastron/" </w:instrText>
      </w:r>
      <w:r w:rsidRPr="00DE7A3B">
        <w:rPr>
          <w:rFonts w:ascii="PMingLiU" w:eastAsia="PMingLiU" w:hAnsi="PMingLiU" w:cs="PMingLiU"/>
          <w:kern w:val="0"/>
          <w:szCs w:val="24"/>
        </w:rPr>
        <w:fldChar w:fldCharType="separate"/>
      </w:r>
      <w:r w:rsidRPr="00DE7A3B">
        <w:rPr>
          <w:rFonts w:ascii="Arial" w:eastAsia="PMingLiU" w:hAnsi="Arial" w:cs="Arial"/>
          <w:color w:val="1155CC"/>
          <w:kern w:val="0"/>
          <w:sz w:val="22"/>
          <w:u w:val="single"/>
        </w:rPr>
        <w:t>Nature Astronomy</w:t>
      </w:r>
      <w:r w:rsidRPr="00DE7A3B">
        <w:rPr>
          <w:rFonts w:ascii="Arial" w:eastAsia="PMingLiU" w:hAnsi="Arial" w:cs="Arial"/>
          <w:color w:val="1155CC"/>
          <w:kern w:val="0"/>
          <w:sz w:val="22"/>
          <w:u w:val="single"/>
        </w:rPr>
        <w:t>期刊發表論文</w:t>
      </w:r>
      <w:r w:rsidRPr="00DE7A3B">
        <w:rPr>
          <w:rFonts w:ascii="PMingLiU" w:eastAsia="PMingLiU" w:hAnsi="PMingLiU" w:cs="PMingLiU"/>
          <w:kern w:val="0"/>
          <w:szCs w:val="24"/>
        </w:rPr>
        <w:fldChar w:fldCharType="end"/>
      </w:r>
      <w:r w:rsidRPr="00DE7A3B">
        <w:rPr>
          <w:rFonts w:ascii="Arial" w:eastAsia="PMingLiU" w:hAnsi="Arial" w:cs="Arial"/>
          <w:color w:val="000000"/>
          <w:kern w:val="0"/>
          <w:sz w:val="22"/>
        </w:rPr>
        <w:t>之第一作者表示：「結果很令人意外，我們所觀測到</w:t>
      </w:r>
      <w:proofErr w:type="gramStart"/>
      <w:r w:rsidRPr="00DE7A3B">
        <w:rPr>
          <w:rFonts w:ascii="Arial" w:eastAsia="PMingLiU" w:hAnsi="Arial" w:cs="Arial"/>
          <w:color w:val="000000"/>
          <w:kern w:val="0"/>
          <w:sz w:val="22"/>
        </w:rPr>
        <w:t>的噴流寬度</w:t>
      </w:r>
      <w:proofErr w:type="gramEnd"/>
      <w:r w:rsidRPr="00DE7A3B">
        <w:rPr>
          <w:rFonts w:ascii="Arial" w:eastAsia="PMingLiU" w:hAnsi="Arial" w:cs="Arial"/>
          <w:color w:val="000000"/>
          <w:kern w:val="0"/>
          <w:sz w:val="22"/>
        </w:rPr>
        <w:t>，竟然遠超過目前主流模型的估計；按模型，</w:t>
      </w:r>
      <w:proofErr w:type="gramStart"/>
      <w:r w:rsidRPr="00DE7A3B">
        <w:rPr>
          <w:rFonts w:ascii="Arial" w:eastAsia="PMingLiU" w:hAnsi="Arial" w:cs="Arial"/>
          <w:color w:val="000000"/>
          <w:kern w:val="0"/>
          <w:sz w:val="22"/>
        </w:rPr>
        <w:t>噴流從</w:t>
      </w:r>
      <w:proofErr w:type="gramEnd"/>
      <w:r w:rsidRPr="00DE7A3B">
        <w:rPr>
          <w:rFonts w:ascii="Arial" w:eastAsia="PMingLiU" w:hAnsi="Arial" w:cs="Arial"/>
          <w:color w:val="000000"/>
          <w:kern w:val="0"/>
          <w:sz w:val="22"/>
        </w:rPr>
        <w:t>黑洞的</w:t>
      </w:r>
      <w:hyperlink r:id="rId5" w:history="1">
        <w:proofErr w:type="gramStart"/>
        <w:r w:rsidRPr="00DE7A3B">
          <w:rPr>
            <w:rStyle w:val="a3"/>
            <w:rFonts w:ascii="Arial" w:eastAsia="PMingLiU" w:hAnsi="Arial" w:cs="Arial"/>
            <w:kern w:val="0"/>
            <w:sz w:val="22"/>
          </w:rPr>
          <w:t>動圈</w:t>
        </w:r>
        <w:proofErr w:type="gramEnd"/>
      </w:hyperlink>
      <w:r w:rsidRPr="00DE7A3B">
        <w:rPr>
          <w:rFonts w:ascii="Arial" w:eastAsia="PMingLiU" w:hAnsi="Arial" w:cs="Arial"/>
          <w:color w:val="000000"/>
          <w:kern w:val="0"/>
          <w:sz w:val="22"/>
        </w:rPr>
        <w:t>（</w:t>
      </w:r>
      <w:proofErr w:type="spellStart"/>
      <w:r w:rsidRPr="00DE7A3B">
        <w:rPr>
          <w:rFonts w:ascii="Arial" w:eastAsia="PMingLiU" w:hAnsi="Arial" w:cs="Arial"/>
          <w:color w:val="000000"/>
          <w:kern w:val="0"/>
          <w:sz w:val="22"/>
        </w:rPr>
        <w:t>ergosphere</w:t>
      </w:r>
      <w:proofErr w:type="spellEnd"/>
      <w:r w:rsidRPr="00DE7A3B">
        <w:rPr>
          <w:rFonts w:ascii="Arial" w:eastAsia="PMingLiU" w:hAnsi="Arial" w:cs="Arial"/>
          <w:color w:val="000000"/>
          <w:kern w:val="0"/>
          <w:sz w:val="22"/>
        </w:rPr>
        <w:t>）噴發，</w:t>
      </w:r>
      <w:proofErr w:type="gramStart"/>
      <w:r w:rsidRPr="00DE7A3B">
        <w:rPr>
          <w:rFonts w:ascii="Arial" w:eastAsia="PMingLiU" w:hAnsi="Arial" w:cs="Arial"/>
          <w:color w:val="000000"/>
          <w:kern w:val="0"/>
          <w:sz w:val="22"/>
        </w:rPr>
        <w:t>動圈是</w:t>
      </w:r>
      <w:proofErr w:type="gramEnd"/>
      <w:r w:rsidRPr="00DE7A3B">
        <w:rPr>
          <w:rFonts w:ascii="Arial" w:eastAsia="PMingLiU" w:hAnsi="Arial" w:cs="Arial"/>
          <w:color w:val="000000"/>
          <w:kern w:val="0"/>
          <w:sz w:val="22"/>
        </w:rPr>
        <w:t>緊鄰於</w:t>
      </w:r>
      <w:proofErr w:type="gramStart"/>
      <w:r w:rsidRPr="00DE7A3B">
        <w:rPr>
          <w:rFonts w:ascii="Arial" w:eastAsia="PMingLiU" w:hAnsi="Arial" w:cs="Arial"/>
          <w:color w:val="000000"/>
          <w:kern w:val="0"/>
          <w:sz w:val="22"/>
        </w:rPr>
        <w:t>一</w:t>
      </w:r>
      <w:proofErr w:type="gramEnd"/>
      <w:r w:rsidRPr="00DE7A3B">
        <w:rPr>
          <w:rFonts w:ascii="Arial" w:eastAsia="PMingLiU" w:hAnsi="Arial" w:cs="Arial"/>
          <w:color w:val="000000"/>
          <w:kern w:val="0"/>
          <w:sz w:val="22"/>
        </w:rPr>
        <w:t>旋轉黑洞外的空間，</w:t>
      </w:r>
      <w:r>
        <w:rPr>
          <w:rFonts w:ascii="Arial" w:eastAsia="PMingLiU" w:hAnsi="Arial" w:cs="Arial" w:hint="eastAsia"/>
          <w:color w:val="000000"/>
          <w:kern w:val="0"/>
          <w:sz w:val="22"/>
        </w:rPr>
        <w:t>會</w:t>
      </w:r>
      <w:r w:rsidRPr="00DE7A3B">
        <w:rPr>
          <w:rFonts w:ascii="Arial" w:eastAsia="PMingLiU" w:hAnsi="Arial" w:cs="Arial"/>
          <w:color w:val="000000"/>
          <w:kern w:val="0"/>
          <w:sz w:val="22"/>
        </w:rPr>
        <w:t>受黑洞拖曳而繞著黑洞旋轉。」</w:t>
      </w:r>
    </w:p>
    <w:p w:rsidR="004A1929" w:rsidRPr="00DE7A3B" w:rsidRDefault="004A1929" w:rsidP="004A1929">
      <w:pPr>
        <w:widowControl/>
        <w:rPr>
          <w:rFonts w:ascii="PMingLiU" w:eastAsia="PMingLiU" w:hAnsi="PMingLiU" w:cs="PMingLiU"/>
          <w:kern w:val="0"/>
          <w:szCs w:val="24"/>
        </w:rPr>
      </w:pPr>
    </w:p>
    <w:p w:rsidR="004A1929" w:rsidRDefault="004A1929" w:rsidP="004A1929">
      <w:pPr>
        <w:widowControl/>
        <w:rPr>
          <w:rFonts w:ascii="Arial" w:eastAsia="PMingLiU" w:hAnsi="Arial" w:cs="Arial" w:hint="eastAsia"/>
          <w:color w:val="000000"/>
          <w:kern w:val="0"/>
          <w:sz w:val="22"/>
        </w:rPr>
      </w:pPr>
      <w:r w:rsidRPr="00DE7A3B">
        <w:rPr>
          <w:rFonts w:ascii="Arial" w:eastAsia="PMingLiU" w:hAnsi="Arial" w:cs="Arial"/>
          <w:color w:val="000000"/>
          <w:kern w:val="0"/>
          <w:sz w:val="22"/>
        </w:rPr>
        <w:t>芬蘭</w:t>
      </w:r>
      <w:r w:rsidRPr="00DE7A3B">
        <w:rPr>
          <w:rFonts w:ascii="Arial" w:eastAsia="PMingLiU" w:hAnsi="Arial" w:cs="Arial"/>
          <w:color w:val="000000"/>
          <w:kern w:val="0"/>
          <w:sz w:val="22"/>
        </w:rPr>
        <w:t>Aalto</w:t>
      </w:r>
      <w:r w:rsidRPr="00DE7A3B">
        <w:rPr>
          <w:rFonts w:ascii="Arial" w:eastAsia="PMingLiU" w:hAnsi="Arial" w:cs="Arial"/>
          <w:color w:val="000000"/>
          <w:kern w:val="0"/>
          <w:sz w:val="22"/>
        </w:rPr>
        <w:t>大學</w:t>
      </w:r>
      <w:proofErr w:type="spellStart"/>
      <w:r w:rsidRPr="00DE7A3B">
        <w:rPr>
          <w:rFonts w:ascii="Arial" w:eastAsia="PMingLiU" w:hAnsi="Arial" w:cs="Arial"/>
          <w:color w:val="000000"/>
          <w:kern w:val="0"/>
          <w:sz w:val="22"/>
        </w:rPr>
        <w:t>Tuomas</w:t>
      </w:r>
      <w:proofErr w:type="spellEnd"/>
      <w:r w:rsidRPr="00DE7A3B">
        <w:rPr>
          <w:rFonts w:ascii="Arial" w:eastAsia="PMingLiU" w:hAnsi="Arial" w:cs="Arial"/>
          <w:color w:val="000000"/>
          <w:kern w:val="0"/>
          <w:sz w:val="22"/>
        </w:rPr>
        <w:t xml:space="preserve"> </w:t>
      </w:r>
      <w:proofErr w:type="spellStart"/>
      <w:r w:rsidRPr="00DE7A3B">
        <w:rPr>
          <w:rFonts w:ascii="Arial" w:eastAsia="PMingLiU" w:hAnsi="Arial" w:cs="Arial"/>
          <w:color w:val="000000"/>
          <w:kern w:val="0"/>
          <w:sz w:val="22"/>
        </w:rPr>
        <w:t>Savolainen</w:t>
      </w:r>
      <w:proofErr w:type="spellEnd"/>
      <w:r w:rsidRPr="00DE7A3B">
        <w:rPr>
          <w:rFonts w:ascii="Arial" w:eastAsia="PMingLiU" w:hAnsi="Arial" w:cs="Arial"/>
          <w:color w:val="000000"/>
          <w:kern w:val="0"/>
          <w:sz w:val="22"/>
        </w:rPr>
        <w:t>博士，領導</w:t>
      </w:r>
      <w:proofErr w:type="spellStart"/>
      <w:r w:rsidRPr="00DE7A3B">
        <w:rPr>
          <w:rFonts w:ascii="Arial" w:eastAsia="PMingLiU" w:hAnsi="Arial" w:cs="Arial"/>
          <w:color w:val="000000"/>
          <w:kern w:val="0"/>
          <w:sz w:val="22"/>
        </w:rPr>
        <w:t>RadioAstron</w:t>
      </w:r>
      <w:proofErr w:type="spellEnd"/>
      <w:r w:rsidRPr="00DE7A3B">
        <w:rPr>
          <w:rFonts w:ascii="Arial" w:eastAsia="PMingLiU" w:hAnsi="Arial" w:cs="Arial"/>
          <w:color w:val="000000"/>
          <w:kern w:val="0"/>
          <w:sz w:val="22"/>
        </w:rPr>
        <w:t>觀測計畫</w:t>
      </w:r>
      <w:proofErr w:type="gramStart"/>
      <w:r w:rsidRPr="00DE7A3B">
        <w:rPr>
          <w:rFonts w:ascii="Arial" w:eastAsia="PMingLiU" w:hAnsi="Arial" w:cs="Arial"/>
          <w:color w:val="000000"/>
          <w:kern w:val="0"/>
          <w:sz w:val="22"/>
        </w:rPr>
        <w:t>獲取噴流圖像</w:t>
      </w:r>
      <w:proofErr w:type="gramEnd"/>
      <w:r w:rsidRPr="00DE7A3B">
        <w:rPr>
          <w:rFonts w:ascii="Arial" w:eastAsia="PMingLiU" w:hAnsi="Arial" w:cs="Arial"/>
          <w:color w:val="000000"/>
          <w:kern w:val="0"/>
          <w:sz w:val="22"/>
        </w:rPr>
        <w:t>，補充說明此發現「可能意味著，至少</w:t>
      </w:r>
      <w:proofErr w:type="gramStart"/>
      <w:r w:rsidRPr="00DE7A3B">
        <w:rPr>
          <w:rFonts w:ascii="Arial" w:eastAsia="PMingLiU" w:hAnsi="Arial" w:cs="Arial"/>
          <w:color w:val="000000"/>
          <w:kern w:val="0"/>
          <w:sz w:val="22"/>
        </w:rPr>
        <w:t>噴流外</w:t>
      </w:r>
      <w:proofErr w:type="gramEnd"/>
      <w:r w:rsidRPr="00DE7A3B">
        <w:rPr>
          <w:rFonts w:ascii="Arial" w:eastAsia="PMingLiU" w:hAnsi="Arial" w:cs="Arial"/>
          <w:color w:val="000000"/>
          <w:kern w:val="0"/>
          <w:sz w:val="22"/>
        </w:rPr>
        <w:t>層是由環繞黑洞外的</w:t>
      </w:r>
      <w:proofErr w:type="gramStart"/>
      <w:r w:rsidRPr="00DE7A3B">
        <w:rPr>
          <w:rFonts w:ascii="Arial" w:eastAsia="PMingLiU" w:hAnsi="Arial" w:cs="Arial"/>
          <w:color w:val="000000"/>
          <w:kern w:val="0"/>
          <w:sz w:val="22"/>
        </w:rPr>
        <w:t>吸積盤</w:t>
      </w:r>
      <w:proofErr w:type="gramEnd"/>
      <w:r w:rsidRPr="00DE7A3B">
        <w:rPr>
          <w:rFonts w:ascii="Arial" w:eastAsia="PMingLiU" w:hAnsi="Arial" w:cs="Arial"/>
          <w:color w:val="000000"/>
          <w:kern w:val="0"/>
          <w:sz w:val="22"/>
        </w:rPr>
        <w:t>噴發的。我們的結果並沒有否定現行『</w:t>
      </w:r>
      <w:proofErr w:type="gramStart"/>
      <w:r w:rsidRPr="00DE7A3B">
        <w:rPr>
          <w:rFonts w:ascii="Arial" w:eastAsia="PMingLiU" w:hAnsi="Arial" w:cs="Arial"/>
          <w:color w:val="000000"/>
          <w:kern w:val="0"/>
          <w:sz w:val="22"/>
        </w:rPr>
        <w:t>噴流源自動圈</w:t>
      </w:r>
      <w:proofErr w:type="gramEnd"/>
      <w:r w:rsidRPr="00DE7A3B">
        <w:rPr>
          <w:rFonts w:ascii="Arial" w:eastAsia="PMingLiU" w:hAnsi="Arial" w:cs="Arial"/>
          <w:color w:val="000000"/>
          <w:kern w:val="0"/>
          <w:sz w:val="22"/>
        </w:rPr>
        <w:t>』的模型，但可望能讓理論天文學家進一步了解噴發源附近</w:t>
      </w:r>
      <w:proofErr w:type="gramStart"/>
      <w:r w:rsidRPr="00DE7A3B">
        <w:rPr>
          <w:rFonts w:ascii="Arial" w:eastAsia="PMingLiU" w:hAnsi="Arial" w:cs="Arial"/>
          <w:color w:val="000000"/>
          <w:kern w:val="0"/>
          <w:sz w:val="22"/>
        </w:rPr>
        <w:t>的噴流結構</w:t>
      </w:r>
      <w:proofErr w:type="gramEnd"/>
      <w:r w:rsidRPr="00DE7A3B">
        <w:rPr>
          <w:rFonts w:ascii="Arial" w:eastAsia="PMingLiU" w:hAnsi="Arial" w:cs="Arial"/>
          <w:color w:val="000000"/>
          <w:kern w:val="0"/>
          <w:sz w:val="22"/>
        </w:rPr>
        <w:t>，發展更好的理論模型。」</w:t>
      </w:r>
    </w:p>
    <w:p w:rsidR="004A1929" w:rsidRPr="00DE7A3B" w:rsidRDefault="004A1929" w:rsidP="004A1929">
      <w:pPr>
        <w:widowControl/>
        <w:rPr>
          <w:rFonts w:ascii="PMingLiU" w:eastAsia="PMingLiU" w:hAnsi="PMingLiU" w:cs="PMingLiU"/>
          <w:kern w:val="0"/>
          <w:szCs w:val="24"/>
        </w:rPr>
      </w:pPr>
    </w:p>
    <w:p w:rsidR="004A1929" w:rsidRDefault="004A1929" w:rsidP="004A1929">
      <w:pPr>
        <w:widowControl/>
        <w:rPr>
          <w:rFonts w:ascii="Arial" w:eastAsia="PMingLiU" w:hAnsi="Arial" w:cs="Arial" w:hint="eastAsia"/>
          <w:color w:val="000000"/>
          <w:kern w:val="0"/>
          <w:sz w:val="22"/>
        </w:rPr>
      </w:pPr>
      <w:r w:rsidRPr="00DE7A3B">
        <w:rPr>
          <w:rFonts w:ascii="Arial" w:eastAsia="PMingLiU" w:hAnsi="Arial" w:cs="Arial"/>
          <w:color w:val="000000"/>
          <w:kern w:val="0"/>
          <w:sz w:val="22"/>
        </w:rPr>
        <w:t>另一於本發現中呈現的結果是，</w:t>
      </w:r>
      <w:r w:rsidRPr="00DE7A3B">
        <w:rPr>
          <w:rFonts w:ascii="Arial" w:eastAsia="PMingLiU" w:hAnsi="Arial" w:cs="Arial"/>
          <w:color w:val="000000"/>
          <w:kern w:val="0"/>
          <w:sz w:val="22"/>
        </w:rPr>
        <w:t>NGC1275</w:t>
      </w:r>
      <w:r w:rsidRPr="00DE7A3B">
        <w:rPr>
          <w:rFonts w:ascii="Arial" w:eastAsia="PMingLiU" w:hAnsi="Arial" w:cs="Arial"/>
          <w:color w:val="000000"/>
          <w:kern w:val="0"/>
          <w:sz w:val="22"/>
        </w:rPr>
        <w:t>星系</w:t>
      </w:r>
      <w:proofErr w:type="gramStart"/>
      <w:r w:rsidRPr="00DE7A3B">
        <w:rPr>
          <w:rFonts w:ascii="Arial" w:eastAsia="PMingLiU" w:hAnsi="Arial" w:cs="Arial"/>
          <w:color w:val="000000"/>
          <w:kern w:val="0"/>
          <w:sz w:val="22"/>
        </w:rPr>
        <w:t>的噴流結構</w:t>
      </w:r>
      <w:proofErr w:type="gramEnd"/>
      <w:r w:rsidRPr="00DE7A3B">
        <w:rPr>
          <w:rFonts w:ascii="Arial" w:eastAsia="PMingLiU" w:hAnsi="Arial" w:cs="Arial"/>
          <w:color w:val="000000"/>
          <w:kern w:val="0"/>
          <w:sz w:val="22"/>
        </w:rPr>
        <w:t>，和距離我們很近的</w:t>
      </w:r>
      <w:r w:rsidRPr="00DE7A3B">
        <w:rPr>
          <w:rFonts w:ascii="Arial" w:eastAsia="PMingLiU" w:hAnsi="Arial" w:cs="Arial"/>
          <w:color w:val="000000"/>
          <w:kern w:val="0"/>
          <w:sz w:val="22"/>
        </w:rPr>
        <w:t>M87</w:t>
      </w:r>
      <w:r w:rsidRPr="00DE7A3B">
        <w:rPr>
          <w:rFonts w:ascii="Arial" w:eastAsia="PMingLiU" w:hAnsi="Arial" w:cs="Arial"/>
          <w:color w:val="000000"/>
          <w:kern w:val="0"/>
          <w:sz w:val="22"/>
        </w:rPr>
        <w:t>星系</w:t>
      </w:r>
      <w:proofErr w:type="gramStart"/>
      <w:r w:rsidRPr="00DE7A3B">
        <w:rPr>
          <w:rFonts w:ascii="Arial" w:eastAsia="PMingLiU" w:hAnsi="Arial" w:cs="Arial"/>
          <w:color w:val="000000"/>
          <w:kern w:val="0"/>
          <w:sz w:val="22"/>
        </w:rPr>
        <w:t>之噴流</w:t>
      </w:r>
      <w:proofErr w:type="gramEnd"/>
      <w:r w:rsidRPr="00DE7A3B">
        <w:rPr>
          <w:rFonts w:ascii="Arial" w:eastAsia="PMingLiU" w:hAnsi="Arial" w:cs="Arial"/>
          <w:color w:val="000000"/>
          <w:kern w:val="0"/>
          <w:sz w:val="22"/>
        </w:rPr>
        <w:t>有顯著差異；這兩者目前是唯二在黑洞邊緣，結構能被觀測</w:t>
      </w:r>
      <w:proofErr w:type="gramStart"/>
      <w:r w:rsidRPr="00DE7A3B">
        <w:rPr>
          <w:rFonts w:ascii="Arial" w:eastAsia="PMingLiU" w:hAnsi="Arial" w:cs="Arial"/>
          <w:color w:val="000000"/>
          <w:kern w:val="0"/>
          <w:sz w:val="22"/>
        </w:rPr>
        <w:t>的噴流</w:t>
      </w:r>
      <w:proofErr w:type="gramEnd"/>
      <w:r w:rsidRPr="00DE7A3B">
        <w:rPr>
          <w:rFonts w:ascii="Arial" w:eastAsia="PMingLiU" w:hAnsi="Arial" w:cs="Arial"/>
          <w:color w:val="000000"/>
          <w:kern w:val="0"/>
          <w:sz w:val="22"/>
        </w:rPr>
        <w:t>。研究團隊認為二者差異是由</w:t>
      </w:r>
      <w:proofErr w:type="gramStart"/>
      <w:r w:rsidRPr="00DE7A3B">
        <w:rPr>
          <w:rFonts w:ascii="Arial" w:eastAsia="PMingLiU" w:hAnsi="Arial" w:cs="Arial"/>
          <w:color w:val="000000"/>
          <w:kern w:val="0"/>
          <w:sz w:val="22"/>
        </w:rPr>
        <w:t>兩個噴流的</w:t>
      </w:r>
      <w:proofErr w:type="gramEnd"/>
      <w:r w:rsidRPr="00DE7A3B">
        <w:rPr>
          <w:rFonts w:ascii="Arial" w:eastAsia="PMingLiU" w:hAnsi="Arial" w:cs="Arial"/>
          <w:color w:val="000000"/>
          <w:kern w:val="0"/>
          <w:sz w:val="22"/>
        </w:rPr>
        <w:t>年齡不同造成。中央研究院天文及天文物理研究所的中村</w:t>
      </w:r>
      <w:r w:rsidRPr="00DE7A3B">
        <w:rPr>
          <w:rFonts w:ascii="Arial" w:eastAsia="PMingLiU" w:hAnsi="Arial" w:cs="Arial"/>
          <w:color w:val="000000"/>
          <w:kern w:val="0"/>
          <w:sz w:val="22"/>
        </w:rPr>
        <w:lastRenderedPageBreak/>
        <w:t>雅德博士解釋：「</w:t>
      </w:r>
      <w:r w:rsidRPr="00DE7A3B">
        <w:rPr>
          <w:rFonts w:ascii="Arial" w:eastAsia="PMingLiU" w:hAnsi="Arial" w:cs="Arial"/>
          <w:color w:val="000000"/>
          <w:kern w:val="0"/>
          <w:sz w:val="22"/>
        </w:rPr>
        <w:t>NGC1275</w:t>
      </w:r>
      <w:proofErr w:type="gramStart"/>
      <w:r w:rsidRPr="00DE7A3B">
        <w:rPr>
          <w:rFonts w:ascii="Arial" w:eastAsia="PMingLiU" w:hAnsi="Arial" w:cs="Arial"/>
          <w:color w:val="000000"/>
          <w:kern w:val="0"/>
          <w:sz w:val="22"/>
        </w:rPr>
        <w:t>的噴流是</w:t>
      </w:r>
      <w:proofErr w:type="gramEnd"/>
      <w:r w:rsidRPr="00DE7A3B">
        <w:rPr>
          <w:rFonts w:ascii="Arial" w:eastAsia="PMingLiU" w:hAnsi="Arial" w:cs="Arial"/>
          <w:color w:val="000000"/>
          <w:kern w:val="0"/>
          <w:sz w:val="22"/>
        </w:rPr>
        <w:t>大約十年前才重新噴發的，目前還在成長，這是個特別的機會去追蹤</w:t>
      </w:r>
      <w:proofErr w:type="gramStart"/>
      <w:r w:rsidRPr="00DE7A3B">
        <w:rPr>
          <w:rFonts w:ascii="Arial" w:eastAsia="PMingLiU" w:hAnsi="Arial" w:cs="Arial"/>
          <w:color w:val="000000"/>
          <w:kern w:val="0"/>
          <w:sz w:val="22"/>
        </w:rPr>
        <w:t>黑洞噴流非常</w:t>
      </w:r>
      <w:proofErr w:type="gramEnd"/>
      <w:r w:rsidRPr="00DE7A3B">
        <w:rPr>
          <w:rFonts w:ascii="Arial" w:eastAsia="PMingLiU" w:hAnsi="Arial" w:cs="Arial"/>
          <w:color w:val="000000"/>
          <w:kern w:val="0"/>
          <w:sz w:val="22"/>
        </w:rPr>
        <w:t>早期的成長。後續的觀測很重要。」</w:t>
      </w:r>
    </w:p>
    <w:p w:rsidR="004A1929" w:rsidRPr="00DE7A3B" w:rsidRDefault="004A1929" w:rsidP="004A1929">
      <w:pPr>
        <w:widowControl/>
        <w:rPr>
          <w:rFonts w:ascii="PMingLiU" w:eastAsia="PMingLiU" w:hAnsi="PMingLiU" w:cs="PMingLiU"/>
          <w:kern w:val="0"/>
          <w:szCs w:val="24"/>
        </w:rPr>
      </w:pPr>
    </w:p>
    <w:p w:rsidR="004A1929" w:rsidRDefault="004A1929" w:rsidP="004A1929">
      <w:pPr>
        <w:widowControl/>
        <w:rPr>
          <w:rFonts w:ascii="Arial" w:eastAsia="PMingLiU" w:hAnsi="Arial" w:cs="Arial" w:hint="eastAsia"/>
          <w:color w:val="000000"/>
          <w:kern w:val="0"/>
          <w:sz w:val="22"/>
        </w:rPr>
      </w:pPr>
      <w:r w:rsidRPr="00DE7A3B">
        <w:rPr>
          <w:rFonts w:ascii="Arial" w:eastAsia="PMingLiU" w:hAnsi="Arial" w:cs="Arial"/>
          <w:color w:val="000000"/>
          <w:kern w:val="0"/>
          <w:sz w:val="22"/>
        </w:rPr>
        <w:t>論文共同作者之一，德國馬克斯普朗克電波天文研究所所長暨</w:t>
      </w:r>
      <w:r w:rsidRPr="00DE7A3B">
        <w:rPr>
          <w:rFonts w:ascii="Arial" w:eastAsia="PMingLiU" w:hAnsi="Arial" w:cs="Arial"/>
          <w:color w:val="000000"/>
          <w:kern w:val="0"/>
          <w:sz w:val="22"/>
        </w:rPr>
        <w:t>VLBI</w:t>
      </w:r>
      <w:r w:rsidRPr="00DE7A3B">
        <w:rPr>
          <w:rFonts w:ascii="Arial" w:eastAsia="PMingLiU" w:hAnsi="Arial" w:cs="Arial"/>
          <w:color w:val="000000"/>
          <w:kern w:val="0"/>
          <w:sz w:val="22"/>
        </w:rPr>
        <w:t>研究部主任的</w:t>
      </w:r>
      <w:r w:rsidRPr="00DE7A3B">
        <w:rPr>
          <w:rFonts w:ascii="Arial" w:eastAsia="PMingLiU" w:hAnsi="Arial" w:cs="Arial"/>
          <w:color w:val="000000"/>
          <w:kern w:val="0"/>
          <w:sz w:val="22"/>
        </w:rPr>
        <w:t xml:space="preserve">Anton </w:t>
      </w:r>
      <w:proofErr w:type="spellStart"/>
      <w:r w:rsidRPr="00DE7A3B">
        <w:rPr>
          <w:rFonts w:ascii="Arial" w:eastAsia="PMingLiU" w:hAnsi="Arial" w:cs="Arial"/>
          <w:color w:val="000000"/>
          <w:kern w:val="0"/>
          <w:sz w:val="22"/>
        </w:rPr>
        <w:t>Zensus</w:t>
      </w:r>
      <w:proofErr w:type="spellEnd"/>
      <w:r w:rsidRPr="00DE7A3B">
        <w:rPr>
          <w:rFonts w:ascii="Arial" w:eastAsia="PMingLiU" w:hAnsi="Arial" w:cs="Arial"/>
          <w:color w:val="000000"/>
          <w:kern w:val="0"/>
          <w:sz w:val="22"/>
        </w:rPr>
        <w:t>教授總結其看法：「觀察</w:t>
      </w:r>
      <w:r w:rsidRPr="00DE7A3B">
        <w:rPr>
          <w:rFonts w:ascii="Arial" w:eastAsia="PMingLiU" w:hAnsi="Arial" w:cs="Arial"/>
          <w:color w:val="000000"/>
          <w:kern w:val="0"/>
          <w:sz w:val="22"/>
        </w:rPr>
        <w:t>NGC 1275</w:t>
      </w:r>
      <w:r w:rsidRPr="00DE7A3B">
        <w:rPr>
          <w:rFonts w:ascii="Arial" w:eastAsia="PMingLiU" w:hAnsi="Arial" w:cs="Arial"/>
          <w:color w:val="000000"/>
          <w:kern w:val="0"/>
          <w:sz w:val="22"/>
        </w:rPr>
        <w:t>星系的最內部區域是我們以現有最高解析力研究活躍星系核的成果之</w:t>
      </w:r>
      <w:proofErr w:type="gramStart"/>
      <w:r w:rsidRPr="00DE7A3B">
        <w:rPr>
          <w:rFonts w:ascii="Arial" w:eastAsia="PMingLiU" w:hAnsi="Arial" w:cs="Arial"/>
          <w:color w:val="000000"/>
          <w:kern w:val="0"/>
          <w:sz w:val="22"/>
        </w:rPr>
        <w:t>一</w:t>
      </w:r>
      <w:proofErr w:type="gramEnd"/>
      <w:r w:rsidRPr="00DE7A3B">
        <w:rPr>
          <w:rFonts w:ascii="Arial" w:eastAsia="PMingLiU" w:hAnsi="Arial" w:cs="Arial"/>
          <w:color w:val="000000"/>
          <w:kern w:val="0"/>
          <w:sz w:val="22"/>
        </w:rPr>
        <w:t>。地球距離</w:t>
      </w:r>
      <w:r w:rsidRPr="00DE7A3B">
        <w:rPr>
          <w:rFonts w:ascii="Arial" w:eastAsia="PMingLiU" w:hAnsi="Arial" w:cs="Arial"/>
          <w:color w:val="000000"/>
          <w:kern w:val="0"/>
          <w:sz w:val="22"/>
        </w:rPr>
        <w:t>NGC 1275</w:t>
      </w:r>
      <w:r w:rsidRPr="00DE7A3B">
        <w:rPr>
          <w:rFonts w:ascii="Arial" w:eastAsia="PMingLiU" w:hAnsi="Arial" w:cs="Arial"/>
          <w:color w:val="000000"/>
          <w:kern w:val="0"/>
          <w:sz w:val="22"/>
        </w:rPr>
        <w:t>星系</w:t>
      </w:r>
      <w:r w:rsidRPr="00DE7A3B">
        <w:rPr>
          <w:rFonts w:ascii="Arial" w:eastAsia="PMingLiU" w:hAnsi="Arial" w:cs="Arial"/>
          <w:color w:val="000000"/>
          <w:kern w:val="0"/>
          <w:sz w:val="22"/>
        </w:rPr>
        <w:t>7</w:t>
      </w:r>
      <w:proofErr w:type="gramStart"/>
      <w:r w:rsidRPr="00DE7A3B">
        <w:rPr>
          <w:rFonts w:ascii="Arial" w:eastAsia="PMingLiU" w:hAnsi="Arial" w:cs="Arial"/>
          <w:color w:val="000000"/>
          <w:kern w:val="0"/>
          <w:sz w:val="22"/>
        </w:rPr>
        <w:t>千萬</w:t>
      </w:r>
      <w:proofErr w:type="gramEnd"/>
      <w:r w:rsidRPr="00DE7A3B">
        <w:rPr>
          <w:rFonts w:ascii="PMingLiU" w:eastAsia="PMingLiU" w:hAnsi="PMingLiU" w:cs="PMingLiU"/>
          <w:kern w:val="0"/>
          <w:szCs w:val="24"/>
        </w:rPr>
        <w:fldChar w:fldCharType="begin"/>
      </w:r>
      <w:r w:rsidRPr="00DE7A3B">
        <w:rPr>
          <w:rFonts w:ascii="PMingLiU" w:eastAsia="PMingLiU" w:hAnsi="PMingLiU" w:cs="PMingLiU"/>
          <w:kern w:val="0"/>
          <w:szCs w:val="24"/>
        </w:rPr>
        <w:instrText xml:space="preserve"> HYPERLINK "https://zh.wikipedia.org/wiki/%E7%A7%92%E5%B7%AE%E8%B7%9D" \l "%E4%BD%BF%E7%94%A8%E7%A7%92%E5%B7%AE%E8%B7%9D%E6%B8%AC%E9%87%8F%E8%B7%9D%E9%9B%A2" </w:instrText>
      </w:r>
      <w:r w:rsidRPr="00DE7A3B">
        <w:rPr>
          <w:rFonts w:ascii="PMingLiU" w:eastAsia="PMingLiU" w:hAnsi="PMingLiU" w:cs="PMingLiU"/>
          <w:kern w:val="0"/>
          <w:szCs w:val="24"/>
        </w:rPr>
        <w:fldChar w:fldCharType="separate"/>
      </w:r>
      <w:proofErr w:type="gramStart"/>
      <w:r w:rsidRPr="00DE7A3B">
        <w:rPr>
          <w:rFonts w:ascii="Arial" w:eastAsia="PMingLiU" w:hAnsi="Arial" w:cs="Arial"/>
          <w:color w:val="1155CC"/>
          <w:kern w:val="0"/>
          <w:sz w:val="22"/>
          <w:u w:val="single"/>
        </w:rPr>
        <w:t>秒</w:t>
      </w:r>
      <w:proofErr w:type="gramEnd"/>
      <w:r w:rsidRPr="00DE7A3B">
        <w:rPr>
          <w:rFonts w:ascii="Arial" w:eastAsia="PMingLiU" w:hAnsi="Arial" w:cs="Arial"/>
          <w:color w:val="1155CC"/>
          <w:kern w:val="0"/>
          <w:sz w:val="22"/>
          <w:u w:val="single"/>
        </w:rPr>
        <w:t>差距</w:t>
      </w:r>
      <w:r w:rsidRPr="00DE7A3B">
        <w:rPr>
          <w:rFonts w:ascii="PMingLiU" w:eastAsia="PMingLiU" w:hAnsi="PMingLiU" w:cs="PMingLiU"/>
          <w:kern w:val="0"/>
          <w:szCs w:val="24"/>
        </w:rPr>
        <w:fldChar w:fldCharType="end"/>
      </w:r>
      <w:r w:rsidRPr="00DE7A3B">
        <w:rPr>
          <w:rFonts w:ascii="Arial" w:eastAsia="PMingLiU" w:hAnsi="Arial" w:cs="Arial"/>
          <w:color w:val="000000"/>
          <w:kern w:val="0"/>
          <w:sz w:val="22"/>
        </w:rPr>
        <w:t>，或</w:t>
      </w:r>
      <w:r w:rsidRPr="00DE7A3B">
        <w:rPr>
          <w:rFonts w:ascii="Arial" w:eastAsia="PMingLiU" w:hAnsi="Arial" w:cs="Arial"/>
          <w:color w:val="000000"/>
          <w:kern w:val="0"/>
          <w:sz w:val="22"/>
        </w:rPr>
        <w:t>2.3</w:t>
      </w:r>
      <w:r w:rsidRPr="00DE7A3B">
        <w:rPr>
          <w:rFonts w:ascii="Arial" w:eastAsia="PMingLiU" w:hAnsi="Arial" w:cs="Arial"/>
          <w:color w:val="000000"/>
          <w:kern w:val="0"/>
          <w:sz w:val="22"/>
        </w:rPr>
        <w:t>億光年，在此距離下我們能以前所未有的解析度，檢視在僅數百黑洞半徑或</w:t>
      </w:r>
      <w:r w:rsidRPr="00DE7A3B">
        <w:rPr>
          <w:rFonts w:ascii="Arial" w:eastAsia="PMingLiU" w:hAnsi="Arial" w:cs="Arial"/>
          <w:color w:val="000000"/>
          <w:kern w:val="0"/>
          <w:sz w:val="22"/>
        </w:rPr>
        <w:t>12</w:t>
      </w:r>
      <w:proofErr w:type="gramStart"/>
      <w:r w:rsidRPr="00DE7A3B">
        <w:rPr>
          <w:rFonts w:ascii="Arial" w:eastAsia="PMingLiU" w:hAnsi="Arial" w:cs="Arial"/>
          <w:color w:val="000000"/>
          <w:kern w:val="0"/>
          <w:sz w:val="22"/>
        </w:rPr>
        <w:t>光日</w:t>
      </w:r>
      <w:proofErr w:type="gramEnd"/>
      <w:r w:rsidRPr="00DE7A3B">
        <w:rPr>
          <w:rFonts w:ascii="Arial" w:eastAsia="PMingLiU" w:hAnsi="Arial" w:cs="Arial"/>
          <w:color w:val="000000"/>
          <w:kern w:val="0"/>
          <w:sz w:val="22"/>
        </w:rPr>
        <w:t>（</w:t>
      </w:r>
      <w:r w:rsidRPr="00DE7A3B">
        <w:rPr>
          <w:rFonts w:ascii="Arial" w:eastAsia="PMingLiU" w:hAnsi="Arial" w:cs="Arial"/>
          <w:color w:val="000000"/>
          <w:kern w:val="0"/>
          <w:sz w:val="22"/>
        </w:rPr>
        <w:t>light day</w:t>
      </w:r>
      <w:r w:rsidRPr="00DE7A3B">
        <w:rPr>
          <w:rFonts w:ascii="Arial" w:eastAsia="PMingLiU" w:hAnsi="Arial" w:cs="Arial"/>
          <w:color w:val="000000"/>
          <w:kern w:val="0"/>
          <w:sz w:val="22"/>
        </w:rPr>
        <w:t>）尺度內</w:t>
      </w:r>
      <w:proofErr w:type="gramStart"/>
      <w:r w:rsidRPr="00DE7A3B">
        <w:rPr>
          <w:rFonts w:ascii="Arial" w:eastAsia="PMingLiU" w:hAnsi="Arial" w:cs="Arial"/>
          <w:color w:val="000000"/>
          <w:kern w:val="0"/>
          <w:sz w:val="22"/>
        </w:rPr>
        <w:t>的噴流結構</w:t>
      </w:r>
      <w:proofErr w:type="gramEnd"/>
      <w:r w:rsidRPr="00DE7A3B">
        <w:rPr>
          <w:rFonts w:ascii="Arial" w:eastAsia="PMingLiU" w:hAnsi="Arial" w:cs="Arial"/>
          <w:color w:val="000000"/>
          <w:kern w:val="0"/>
          <w:sz w:val="22"/>
        </w:rPr>
        <w:t>。」</w:t>
      </w:r>
    </w:p>
    <w:p w:rsidR="004A1929" w:rsidRPr="00DE7A3B" w:rsidRDefault="004A1929" w:rsidP="004A1929">
      <w:pPr>
        <w:widowControl/>
        <w:rPr>
          <w:rFonts w:ascii="PMingLiU" w:eastAsia="PMingLiU" w:hAnsi="PMingLiU" w:cs="PMingLiU"/>
          <w:kern w:val="0"/>
          <w:szCs w:val="24"/>
        </w:rPr>
      </w:pPr>
    </w:p>
    <w:p w:rsidR="004A1929" w:rsidRPr="00DE7A3B" w:rsidRDefault="004A1929" w:rsidP="004A1929">
      <w:pPr>
        <w:widowControl/>
        <w:rPr>
          <w:rFonts w:ascii="PMingLiU" w:eastAsia="PMingLiU" w:hAnsi="PMingLiU" w:cs="PMingLiU"/>
          <w:kern w:val="0"/>
          <w:szCs w:val="24"/>
        </w:rPr>
      </w:pPr>
      <w:r w:rsidRPr="00DE7A3B">
        <w:rPr>
          <w:rFonts w:ascii="Arial" w:eastAsia="PMingLiU" w:hAnsi="Arial" w:cs="Arial"/>
          <w:color w:val="000000"/>
          <w:kern w:val="0"/>
          <w:sz w:val="22"/>
        </w:rPr>
        <w:t>本</w:t>
      </w:r>
      <w:proofErr w:type="gramStart"/>
      <w:r w:rsidRPr="00DE7A3B">
        <w:rPr>
          <w:rFonts w:ascii="Arial" w:eastAsia="PMingLiU" w:hAnsi="Arial" w:cs="Arial"/>
          <w:color w:val="000000"/>
          <w:kern w:val="0"/>
          <w:sz w:val="22"/>
        </w:rPr>
        <w:t>次噴流</w:t>
      </w:r>
      <w:proofErr w:type="gramEnd"/>
      <w:r w:rsidRPr="00DE7A3B">
        <w:rPr>
          <w:rFonts w:ascii="Arial" w:eastAsia="PMingLiU" w:hAnsi="Arial" w:cs="Arial"/>
          <w:color w:val="000000"/>
          <w:kern w:val="0"/>
          <w:sz w:val="22"/>
        </w:rPr>
        <w:t>影像的清晰度獲得重大突破，關鍵是</w:t>
      </w:r>
      <w:r w:rsidRPr="00DE7A3B">
        <w:rPr>
          <w:rFonts w:ascii="PMingLiU" w:eastAsia="PMingLiU" w:hAnsi="PMingLiU" w:cs="PMingLiU"/>
          <w:kern w:val="0"/>
          <w:szCs w:val="24"/>
        </w:rPr>
        <w:fldChar w:fldCharType="begin"/>
      </w:r>
      <w:r w:rsidRPr="00DE7A3B">
        <w:rPr>
          <w:rFonts w:ascii="PMingLiU" w:eastAsia="PMingLiU" w:hAnsi="PMingLiU" w:cs="PMingLiU"/>
          <w:kern w:val="0"/>
          <w:szCs w:val="24"/>
        </w:rPr>
        <w:instrText xml:space="preserve"> HYPERLINK "https://en.wikipedia.org/wiki/Spektr-R" </w:instrText>
      </w:r>
      <w:r w:rsidRPr="00DE7A3B">
        <w:rPr>
          <w:rFonts w:ascii="PMingLiU" w:eastAsia="PMingLiU" w:hAnsi="PMingLiU" w:cs="PMingLiU"/>
          <w:kern w:val="0"/>
          <w:szCs w:val="24"/>
        </w:rPr>
        <w:fldChar w:fldCharType="separate"/>
      </w:r>
      <w:r w:rsidRPr="00DE7A3B">
        <w:rPr>
          <w:rFonts w:ascii="Arial" w:eastAsia="PMingLiU" w:hAnsi="Arial" w:cs="Arial"/>
          <w:color w:val="1155CC"/>
          <w:kern w:val="0"/>
          <w:sz w:val="22"/>
          <w:u w:val="single"/>
        </w:rPr>
        <w:t>RadioAstron</w:t>
      </w:r>
      <w:r w:rsidRPr="00DE7A3B">
        <w:rPr>
          <w:rFonts w:ascii="PMingLiU" w:eastAsia="PMingLiU" w:hAnsi="PMingLiU" w:cs="PMingLiU"/>
          <w:kern w:val="0"/>
          <w:szCs w:val="24"/>
        </w:rPr>
        <w:fldChar w:fldCharType="end"/>
      </w:r>
      <w:r w:rsidRPr="00DE7A3B">
        <w:rPr>
          <w:rFonts w:ascii="Arial" w:eastAsia="PMingLiU" w:hAnsi="Arial" w:cs="Arial"/>
          <w:color w:val="000000"/>
          <w:kern w:val="0"/>
          <w:sz w:val="22"/>
        </w:rPr>
        <w:t>地表</w:t>
      </w:r>
      <w:r w:rsidRPr="00DE7A3B">
        <w:rPr>
          <w:rFonts w:ascii="Arial" w:eastAsia="PMingLiU" w:hAnsi="Arial" w:cs="Arial"/>
          <w:color w:val="000000"/>
          <w:kern w:val="0"/>
          <w:sz w:val="22"/>
        </w:rPr>
        <w:t xml:space="preserve"> </w:t>
      </w:r>
      <w:proofErr w:type="gramStart"/>
      <w:r w:rsidRPr="00DE7A3B">
        <w:rPr>
          <w:rFonts w:ascii="Arial" w:eastAsia="PMingLiU" w:hAnsi="Arial" w:cs="Arial"/>
          <w:color w:val="000000"/>
          <w:kern w:val="0"/>
          <w:sz w:val="22"/>
        </w:rPr>
        <w:t>–</w:t>
      </w:r>
      <w:proofErr w:type="gramEnd"/>
      <w:r w:rsidRPr="00DE7A3B">
        <w:rPr>
          <w:rFonts w:ascii="Arial" w:eastAsia="PMingLiU" w:hAnsi="Arial" w:cs="Arial"/>
          <w:color w:val="000000"/>
          <w:kern w:val="0"/>
          <w:sz w:val="22"/>
        </w:rPr>
        <w:t xml:space="preserve"> </w:t>
      </w:r>
      <w:r w:rsidRPr="00DE7A3B">
        <w:rPr>
          <w:rFonts w:ascii="Arial" w:eastAsia="PMingLiU" w:hAnsi="Arial" w:cs="Arial"/>
          <w:color w:val="000000"/>
          <w:kern w:val="0"/>
          <w:sz w:val="22"/>
        </w:rPr>
        <w:t>太空干涉儀，係由一口徑</w:t>
      </w:r>
      <w:r w:rsidRPr="00DE7A3B">
        <w:rPr>
          <w:rFonts w:ascii="Arial" w:eastAsia="PMingLiU" w:hAnsi="Arial" w:cs="Arial"/>
          <w:color w:val="000000"/>
          <w:kern w:val="0"/>
          <w:sz w:val="22"/>
        </w:rPr>
        <w:t>10</w:t>
      </w:r>
      <w:r w:rsidRPr="00DE7A3B">
        <w:rPr>
          <w:rFonts w:ascii="Arial" w:eastAsia="PMingLiU" w:hAnsi="Arial" w:cs="Arial"/>
          <w:color w:val="000000"/>
          <w:kern w:val="0"/>
          <w:sz w:val="22"/>
        </w:rPr>
        <w:t>米的太空衛星觀測站和</w:t>
      </w:r>
      <w:r w:rsidRPr="00DE7A3B">
        <w:rPr>
          <w:rFonts w:ascii="Arial" w:eastAsia="PMingLiU" w:hAnsi="Arial" w:cs="Arial"/>
          <w:color w:val="000000"/>
          <w:kern w:val="0"/>
          <w:sz w:val="22"/>
        </w:rPr>
        <w:t>20</w:t>
      </w:r>
      <w:r w:rsidRPr="00DE7A3B">
        <w:rPr>
          <w:rFonts w:ascii="Arial" w:eastAsia="PMingLiU" w:hAnsi="Arial" w:cs="Arial"/>
          <w:color w:val="000000"/>
          <w:kern w:val="0"/>
          <w:sz w:val="22"/>
        </w:rPr>
        <w:t>餘座世界各地大型地面電波望遠鏡共組而成。當個別望遠鏡的電波訊號藉干涉原理組合在一起時，這座陣列式望遠鏡的角解析力相當於一座口徑有</w:t>
      </w:r>
      <w:r w:rsidRPr="00DE7A3B">
        <w:rPr>
          <w:rFonts w:ascii="Arial" w:eastAsia="PMingLiU" w:hAnsi="Arial" w:cs="Arial"/>
          <w:color w:val="000000"/>
          <w:kern w:val="0"/>
          <w:sz w:val="22"/>
        </w:rPr>
        <w:t>35</w:t>
      </w:r>
      <w:r w:rsidRPr="00DE7A3B">
        <w:rPr>
          <w:rFonts w:ascii="Arial" w:eastAsia="PMingLiU" w:hAnsi="Arial" w:cs="Arial"/>
          <w:color w:val="000000"/>
          <w:kern w:val="0"/>
          <w:sz w:val="22"/>
        </w:rPr>
        <w:t>萬公里寬的超級望遠鏡，幾乎等於地球到月亮的距離，這讓</w:t>
      </w:r>
      <w:proofErr w:type="spellStart"/>
      <w:r w:rsidRPr="00DE7A3B">
        <w:rPr>
          <w:rFonts w:ascii="Arial" w:eastAsia="PMingLiU" w:hAnsi="Arial" w:cs="Arial"/>
          <w:color w:val="000000"/>
          <w:kern w:val="0"/>
          <w:sz w:val="22"/>
        </w:rPr>
        <w:t>RadioAstron</w:t>
      </w:r>
      <w:proofErr w:type="spellEnd"/>
      <w:r w:rsidRPr="00DE7A3B">
        <w:rPr>
          <w:rFonts w:ascii="Arial" w:eastAsia="PMingLiU" w:hAnsi="Arial" w:cs="Arial"/>
          <w:color w:val="000000"/>
          <w:kern w:val="0"/>
          <w:sz w:val="22"/>
        </w:rPr>
        <w:t>成為天文史上角解析力最高的儀器。</w:t>
      </w:r>
      <w:proofErr w:type="spellStart"/>
      <w:r w:rsidRPr="00DE7A3B">
        <w:rPr>
          <w:rFonts w:ascii="Arial" w:eastAsia="PMingLiU" w:hAnsi="Arial" w:cs="Arial"/>
          <w:color w:val="000000"/>
          <w:kern w:val="0"/>
          <w:sz w:val="22"/>
        </w:rPr>
        <w:t>RadioAstron</w:t>
      </w:r>
      <w:proofErr w:type="spellEnd"/>
      <w:r w:rsidRPr="00DE7A3B">
        <w:rPr>
          <w:rFonts w:ascii="Arial" w:eastAsia="PMingLiU" w:hAnsi="Arial" w:cs="Arial"/>
          <w:color w:val="000000"/>
          <w:kern w:val="0"/>
          <w:sz w:val="22"/>
        </w:rPr>
        <w:t>計畫是由俄羅斯科學院列別捷夫物理研究所轄下的俄羅斯天文太空中心主導，團隊成員含俄羅斯和其他國家。該計畫科學家</w:t>
      </w:r>
      <w:r w:rsidRPr="00DE7A3B">
        <w:rPr>
          <w:rFonts w:ascii="Arial" w:eastAsia="PMingLiU" w:hAnsi="Arial" w:cs="Arial"/>
          <w:color w:val="000000"/>
          <w:kern w:val="0"/>
          <w:sz w:val="22"/>
        </w:rPr>
        <w:t xml:space="preserve">Yuri </w:t>
      </w:r>
      <w:proofErr w:type="spellStart"/>
      <w:r w:rsidRPr="00DE7A3B">
        <w:rPr>
          <w:rFonts w:ascii="Arial" w:eastAsia="PMingLiU" w:hAnsi="Arial" w:cs="Arial"/>
          <w:color w:val="000000"/>
          <w:kern w:val="0"/>
          <w:sz w:val="22"/>
        </w:rPr>
        <w:t>Kovalev</w:t>
      </w:r>
      <w:proofErr w:type="spellEnd"/>
      <w:r w:rsidRPr="00DE7A3B">
        <w:rPr>
          <w:rFonts w:ascii="Arial" w:eastAsia="PMingLiU" w:hAnsi="Arial" w:cs="Arial"/>
          <w:color w:val="000000"/>
          <w:kern w:val="0"/>
          <w:sz w:val="22"/>
        </w:rPr>
        <w:t>教授表示：「</w:t>
      </w:r>
      <w:proofErr w:type="spellStart"/>
      <w:r w:rsidRPr="00DE7A3B">
        <w:rPr>
          <w:rFonts w:ascii="Arial" w:eastAsia="PMingLiU" w:hAnsi="Arial" w:cs="Arial"/>
          <w:color w:val="000000"/>
          <w:kern w:val="0"/>
          <w:sz w:val="22"/>
        </w:rPr>
        <w:t>RadioAstron</w:t>
      </w:r>
      <w:proofErr w:type="spellEnd"/>
      <w:r w:rsidRPr="00DE7A3B">
        <w:rPr>
          <w:rFonts w:ascii="Arial" w:eastAsia="PMingLiU" w:hAnsi="Arial" w:cs="Arial"/>
          <w:color w:val="000000"/>
          <w:kern w:val="0"/>
          <w:sz w:val="22"/>
        </w:rPr>
        <w:t>團隊很高興由俄羅斯製造的太空電波望遠鏡和眾多地面大型電波望遠鏡形成獨特組合，得以研究鄰近超大質量黑洞的新生相對論</w:t>
      </w:r>
      <w:proofErr w:type="gramStart"/>
      <w:r w:rsidRPr="00DE7A3B">
        <w:rPr>
          <w:rFonts w:ascii="Arial" w:eastAsia="PMingLiU" w:hAnsi="Arial" w:cs="Arial"/>
          <w:color w:val="000000"/>
          <w:kern w:val="0"/>
          <w:sz w:val="22"/>
        </w:rPr>
        <w:t>性噴流</w:t>
      </w:r>
      <w:proofErr w:type="gramEnd"/>
      <w:r w:rsidRPr="00DE7A3B">
        <w:rPr>
          <w:rFonts w:ascii="Arial" w:eastAsia="PMingLiU" w:hAnsi="Arial" w:cs="Arial"/>
          <w:color w:val="000000"/>
          <w:kern w:val="0"/>
          <w:sz w:val="22"/>
        </w:rPr>
        <w:t>。」</w:t>
      </w:r>
    </w:p>
    <w:p w:rsidR="004A1929" w:rsidRPr="00DE7A3B" w:rsidRDefault="004A1929" w:rsidP="004A1929">
      <w:pPr>
        <w:widowControl/>
        <w:rPr>
          <w:rFonts w:ascii="PMingLiU" w:eastAsia="PMingLiU" w:hAnsi="PMingLiU" w:cs="PMingLiU"/>
          <w:kern w:val="0"/>
          <w:szCs w:val="24"/>
        </w:rPr>
      </w:pPr>
    </w:p>
    <w:p w:rsidR="004A1929" w:rsidRPr="00DE7A3B" w:rsidRDefault="004A1929" w:rsidP="004A1929">
      <w:pPr>
        <w:widowControl/>
        <w:rPr>
          <w:rFonts w:ascii="PMingLiU" w:eastAsia="PMingLiU" w:hAnsi="PMingLiU" w:cs="PMingLiU"/>
          <w:kern w:val="0"/>
          <w:szCs w:val="24"/>
        </w:rPr>
      </w:pPr>
      <w:r w:rsidRPr="00DE7A3B">
        <w:rPr>
          <w:rFonts w:ascii="Arial" w:eastAsia="PMingLiU" w:hAnsi="Arial" w:cs="Arial"/>
          <w:color w:val="000000"/>
          <w:kern w:val="0"/>
          <w:sz w:val="22"/>
        </w:rPr>
        <w:t>論文篇名：</w:t>
      </w:r>
    </w:p>
    <w:p w:rsidR="004A1929" w:rsidRPr="00DE7A3B" w:rsidRDefault="00124EC3" w:rsidP="00B636BA">
      <w:pPr>
        <w:widowControl/>
        <w:ind w:rightChars="-50" w:right="-120"/>
        <w:rPr>
          <w:rFonts w:ascii="PMingLiU" w:eastAsia="PMingLiU" w:hAnsi="PMingLiU" w:cs="PMingLiU"/>
          <w:i/>
          <w:kern w:val="0"/>
          <w:szCs w:val="24"/>
        </w:rPr>
      </w:pPr>
      <w:hyperlink r:id="rId6" w:history="1">
        <w:r w:rsidR="004A1929" w:rsidRPr="00124EC3">
          <w:rPr>
            <w:rStyle w:val="a3"/>
            <w:rFonts w:ascii="Arial" w:eastAsia="PMingLiU" w:hAnsi="Arial" w:cs="Arial"/>
            <w:i/>
            <w:kern w:val="0"/>
            <w:sz w:val="22"/>
          </w:rPr>
          <w:t>A wide and collimated radio jet in 3C84 on the scale of a few hundred gravitational radii</w:t>
        </w:r>
      </w:hyperlink>
    </w:p>
    <w:p w:rsidR="004A1929" w:rsidRPr="00DE7A3B" w:rsidRDefault="004A1929" w:rsidP="004A1929">
      <w:pPr>
        <w:widowControl/>
        <w:rPr>
          <w:rFonts w:ascii="PMingLiU" w:eastAsia="PMingLiU" w:hAnsi="PMingLiU" w:cs="PMingLiU"/>
          <w:kern w:val="0"/>
          <w:szCs w:val="24"/>
        </w:rPr>
      </w:pPr>
      <w:r w:rsidRPr="00DE7A3B">
        <w:rPr>
          <w:rFonts w:ascii="Arial" w:eastAsia="PMingLiU" w:hAnsi="Arial" w:cs="Arial"/>
          <w:color w:val="000000"/>
          <w:kern w:val="0"/>
          <w:sz w:val="22"/>
        </w:rPr>
        <w:t>於</w:t>
      </w:r>
      <w:proofErr w:type="gramStart"/>
      <w:r w:rsidRPr="00DE7A3B">
        <w:rPr>
          <w:rFonts w:ascii="Arial" w:eastAsia="PMingLiU" w:hAnsi="Arial" w:cs="Arial"/>
          <w:color w:val="000000"/>
          <w:kern w:val="0"/>
          <w:sz w:val="22"/>
        </w:rPr>
        <w:t>2018</w:t>
      </w:r>
      <w:r w:rsidRPr="00DE7A3B">
        <w:rPr>
          <w:rFonts w:ascii="Arial" w:eastAsia="PMingLiU" w:hAnsi="Arial" w:cs="Arial"/>
          <w:color w:val="000000"/>
          <w:kern w:val="0"/>
          <w:sz w:val="22"/>
        </w:rPr>
        <w:t>年</w:t>
      </w:r>
      <w:r w:rsidRPr="00DE7A3B">
        <w:rPr>
          <w:rFonts w:ascii="Arial" w:eastAsia="PMingLiU" w:hAnsi="Arial" w:cs="Arial"/>
          <w:color w:val="000000"/>
          <w:kern w:val="0"/>
          <w:sz w:val="22"/>
        </w:rPr>
        <w:t>4</w:t>
      </w:r>
      <w:r w:rsidRPr="00DE7A3B">
        <w:rPr>
          <w:rFonts w:ascii="Arial" w:eastAsia="PMingLiU" w:hAnsi="Arial" w:cs="Arial"/>
          <w:color w:val="000000"/>
          <w:kern w:val="0"/>
          <w:sz w:val="22"/>
        </w:rPr>
        <w:t>月</w:t>
      </w:r>
      <w:r w:rsidRPr="00DE7A3B">
        <w:rPr>
          <w:rFonts w:ascii="Arial" w:eastAsia="PMingLiU" w:hAnsi="Arial" w:cs="Arial"/>
          <w:color w:val="000000"/>
          <w:kern w:val="0"/>
          <w:sz w:val="22"/>
        </w:rPr>
        <w:t>2</w:t>
      </w:r>
      <w:r w:rsidRPr="00DE7A3B">
        <w:rPr>
          <w:rFonts w:ascii="Arial" w:eastAsia="PMingLiU" w:hAnsi="Arial" w:cs="Arial"/>
          <w:color w:val="000000"/>
          <w:kern w:val="0"/>
          <w:sz w:val="22"/>
        </w:rPr>
        <w:t>日線上發表</w:t>
      </w:r>
      <w:proofErr w:type="gramEnd"/>
      <w:r w:rsidRPr="00DE7A3B">
        <w:rPr>
          <w:rFonts w:ascii="Arial" w:eastAsia="PMingLiU" w:hAnsi="Arial" w:cs="Arial"/>
          <w:color w:val="000000"/>
          <w:kern w:val="0"/>
          <w:sz w:val="22"/>
        </w:rPr>
        <w:t>於</w:t>
      </w:r>
      <w:r w:rsidRPr="00DE7A3B">
        <w:rPr>
          <w:rFonts w:ascii="Arial" w:eastAsia="PMingLiU" w:hAnsi="Arial" w:cs="Arial"/>
          <w:i/>
          <w:color w:val="000000"/>
          <w:kern w:val="0"/>
          <w:sz w:val="22"/>
        </w:rPr>
        <w:t>Nature Astronomy</w:t>
      </w:r>
      <w:r w:rsidRPr="00DE7A3B">
        <w:rPr>
          <w:rFonts w:ascii="Arial" w:eastAsia="PMingLiU" w:hAnsi="Arial" w:cs="Arial"/>
          <w:color w:val="000000"/>
          <w:kern w:val="0"/>
          <w:sz w:val="22"/>
        </w:rPr>
        <w:t xml:space="preserve"> </w:t>
      </w:r>
      <w:r w:rsidRPr="00DE7A3B">
        <w:rPr>
          <w:rFonts w:ascii="Arial" w:eastAsia="PMingLiU" w:hAnsi="Arial" w:cs="Arial"/>
          <w:color w:val="000000"/>
          <w:kern w:val="0"/>
          <w:sz w:val="22"/>
        </w:rPr>
        <w:t>網站</w:t>
      </w:r>
    </w:p>
    <w:p w:rsidR="004A1929" w:rsidRDefault="004A1929" w:rsidP="004A1929">
      <w:pPr>
        <w:widowControl/>
        <w:rPr>
          <w:rFonts w:ascii="Arial" w:eastAsia="PMingLiU" w:hAnsi="Arial" w:cs="Arial" w:hint="eastAsia"/>
          <w:color w:val="000000"/>
          <w:kern w:val="0"/>
          <w:sz w:val="22"/>
        </w:rPr>
      </w:pPr>
      <w:r w:rsidRPr="00DE7A3B">
        <w:rPr>
          <w:rFonts w:ascii="Arial" w:eastAsia="PMingLiU" w:hAnsi="Arial" w:cs="Arial"/>
          <w:color w:val="000000"/>
          <w:kern w:val="0"/>
          <w:sz w:val="22"/>
        </w:rPr>
        <w:t>DOI: 10.1038/s41550</w:t>
      </w:r>
      <w:r w:rsidRPr="00DE7A3B">
        <w:rPr>
          <w:rFonts w:ascii="MingLiU" w:eastAsia="MingLiU" w:hAnsi="MingLiU" w:cs="MingLiU" w:hint="eastAsia"/>
          <w:color w:val="000000"/>
          <w:kern w:val="0"/>
          <w:sz w:val="22"/>
        </w:rPr>
        <w:t>‐</w:t>
      </w:r>
      <w:r w:rsidRPr="00DE7A3B">
        <w:rPr>
          <w:rFonts w:ascii="Arial" w:eastAsia="PMingLiU" w:hAnsi="Arial" w:cs="Arial"/>
          <w:color w:val="000000"/>
          <w:kern w:val="0"/>
          <w:sz w:val="22"/>
        </w:rPr>
        <w:t>018</w:t>
      </w:r>
      <w:r w:rsidRPr="00DE7A3B">
        <w:rPr>
          <w:rFonts w:ascii="MingLiU" w:eastAsia="MingLiU" w:hAnsi="MingLiU" w:cs="MingLiU" w:hint="eastAsia"/>
          <w:color w:val="000000"/>
          <w:kern w:val="0"/>
          <w:sz w:val="22"/>
        </w:rPr>
        <w:t>‐</w:t>
      </w:r>
      <w:r w:rsidRPr="00DE7A3B">
        <w:rPr>
          <w:rFonts w:ascii="Arial" w:eastAsia="PMingLiU" w:hAnsi="Arial" w:cs="Arial"/>
          <w:color w:val="000000"/>
          <w:kern w:val="0"/>
          <w:sz w:val="22"/>
        </w:rPr>
        <w:t>0431</w:t>
      </w:r>
      <w:r w:rsidRPr="00DE7A3B">
        <w:rPr>
          <w:rFonts w:ascii="MingLiU" w:eastAsia="MingLiU" w:hAnsi="MingLiU" w:cs="MingLiU" w:hint="eastAsia"/>
          <w:color w:val="000000"/>
          <w:kern w:val="0"/>
          <w:sz w:val="22"/>
        </w:rPr>
        <w:t>‐</w:t>
      </w:r>
      <w:r w:rsidRPr="00DE7A3B">
        <w:rPr>
          <w:rFonts w:ascii="Arial" w:eastAsia="PMingLiU" w:hAnsi="Arial" w:cs="Arial"/>
          <w:color w:val="000000"/>
          <w:kern w:val="0"/>
          <w:sz w:val="22"/>
        </w:rPr>
        <w:t>2</w:t>
      </w:r>
    </w:p>
    <w:p w:rsidR="004A1929" w:rsidRPr="00DE7A3B" w:rsidRDefault="004A1929" w:rsidP="004A1929">
      <w:pPr>
        <w:widowControl/>
        <w:rPr>
          <w:rFonts w:ascii="PMingLiU" w:eastAsia="PMingLiU" w:hAnsi="PMingLiU" w:cs="PMingLiU"/>
          <w:kern w:val="0"/>
          <w:szCs w:val="24"/>
        </w:rPr>
      </w:pPr>
    </w:p>
    <w:p w:rsidR="004A1929" w:rsidRPr="00DE7A3B" w:rsidRDefault="004A1929" w:rsidP="004A1929">
      <w:pPr>
        <w:widowControl/>
        <w:jc w:val="center"/>
        <w:rPr>
          <w:rFonts w:ascii="PMingLiU" w:eastAsia="PMingLiU" w:hAnsi="PMingLiU" w:cs="PMingLiU"/>
          <w:kern w:val="0"/>
          <w:szCs w:val="24"/>
        </w:rPr>
      </w:pPr>
      <w:r>
        <w:rPr>
          <w:rFonts w:ascii="Arial" w:eastAsia="PMingLiU" w:hAnsi="Arial" w:cs="Arial"/>
          <w:b/>
          <w:bCs/>
          <w:noProof/>
          <w:color w:val="000000"/>
          <w:kern w:val="0"/>
          <w:sz w:val="22"/>
        </w:rPr>
        <w:drawing>
          <wp:inline distT="0" distB="0" distL="0" distR="0" wp14:anchorId="000030A3" wp14:editId="22568262">
            <wp:extent cx="5224007" cy="3688281"/>
            <wp:effectExtent l="0" t="0" r="0" b="7620"/>
            <wp:docPr id="2" name="圖片 2" descr="https://lh3.googleusercontent.com/ip_WD41WrowN8Fdjwq7XAWtCHxxEtk8amORFwJlI30tSuhm-5uUkvOgwmeMjBxJsfnZPGeUqH7ja135eJtR9XZq1yts82P2lwBXEpHlfuREykTero7FXQn-ssr_aW_Ex6cJXqL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ip_WD41WrowN8Fdjwq7XAWtCHxxEtk8amORFwJlI30tSuhm-5uUkvOgwmeMjBxJsfnZPGeUqH7ja135eJtR9XZq1yts82P2lwBXEpHlfuREykTero7FXQn-ssr_aW_Ex6cJXqL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875" cy="3698778"/>
                    </a:xfrm>
                    <a:prstGeom prst="rect">
                      <a:avLst/>
                    </a:prstGeom>
                    <a:noFill/>
                    <a:ln>
                      <a:noFill/>
                    </a:ln>
                  </pic:spPr>
                </pic:pic>
              </a:graphicData>
            </a:graphic>
          </wp:inline>
        </w:drawing>
      </w:r>
    </w:p>
    <w:p w:rsidR="004A1929" w:rsidRPr="004A1929" w:rsidRDefault="004A1929" w:rsidP="004A1929">
      <w:pPr>
        <w:widowControl/>
        <w:rPr>
          <w:rFonts w:ascii="Arial" w:eastAsia="PMingLiU" w:hAnsi="Arial" w:cs="Arial" w:hint="eastAsia"/>
          <w:i/>
          <w:iCs/>
          <w:color w:val="000000"/>
          <w:kern w:val="0"/>
          <w:sz w:val="20"/>
          <w:shd w:val="pct15" w:color="auto" w:fill="FFFFFF"/>
        </w:rPr>
      </w:pPr>
      <w:r w:rsidRPr="00DE7A3B">
        <w:rPr>
          <w:rFonts w:ascii="Arial" w:eastAsia="PMingLiU" w:hAnsi="Arial" w:cs="Arial"/>
          <w:i/>
          <w:iCs/>
          <w:color w:val="000000"/>
          <w:kern w:val="0"/>
          <w:sz w:val="20"/>
          <w:shd w:val="pct15" w:color="auto" w:fill="FFFFFF"/>
        </w:rPr>
        <w:lastRenderedPageBreak/>
        <w:t>圖一，太空和地面電波望遠鏡觀測</w:t>
      </w:r>
      <w:r w:rsidRPr="00DE7A3B">
        <w:rPr>
          <w:rFonts w:ascii="Arial" w:eastAsia="PMingLiU" w:hAnsi="Arial" w:cs="Arial"/>
          <w:i/>
          <w:iCs/>
          <w:color w:val="000000"/>
          <w:kern w:val="0"/>
          <w:sz w:val="20"/>
          <w:shd w:val="pct15" w:color="auto" w:fill="FFFFFF"/>
        </w:rPr>
        <w:t>NGC 1275</w:t>
      </w:r>
      <w:r w:rsidRPr="00DE7A3B">
        <w:rPr>
          <w:rFonts w:ascii="Arial" w:eastAsia="PMingLiU" w:hAnsi="Arial" w:cs="Arial"/>
          <w:i/>
          <w:iCs/>
          <w:color w:val="000000"/>
          <w:kern w:val="0"/>
          <w:sz w:val="20"/>
          <w:shd w:val="pct15" w:color="auto" w:fill="FFFFFF"/>
        </w:rPr>
        <w:t>星系示意圖。</w:t>
      </w:r>
    </w:p>
    <w:p w:rsidR="004A1929" w:rsidRPr="00DE7A3B" w:rsidRDefault="004A1929" w:rsidP="004A1929">
      <w:pPr>
        <w:widowControl/>
        <w:rPr>
          <w:rFonts w:ascii="Arial" w:eastAsia="PMingLiU" w:hAnsi="Arial" w:cs="Arial"/>
          <w:i/>
          <w:iCs/>
          <w:color w:val="000000"/>
          <w:kern w:val="0"/>
          <w:sz w:val="20"/>
          <w:shd w:val="pct15" w:color="auto" w:fill="FFFFFF"/>
        </w:rPr>
      </w:pPr>
      <w:r w:rsidRPr="00DE7A3B">
        <w:rPr>
          <w:rFonts w:ascii="Arial" w:eastAsia="PMingLiU" w:hAnsi="Arial" w:cs="Arial"/>
          <w:i/>
          <w:iCs/>
          <w:color w:val="000000"/>
          <w:kern w:val="0"/>
          <w:sz w:val="20"/>
          <w:shd w:val="pct15" w:color="auto" w:fill="FFFFFF"/>
        </w:rPr>
        <w:t>NGC 1275</w:t>
      </w:r>
      <w:r w:rsidRPr="00DE7A3B">
        <w:rPr>
          <w:rFonts w:ascii="Arial" w:eastAsia="PMingLiU" w:hAnsi="Arial" w:cs="Arial"/>
          <w:i/>
          <w:iCs/>
          <w:color w:val="000000"/>
          <w:kern w:val="0"/>
          <w:sz w:val="20"/>
          <w:shd w:val="pct15" w:color="auto" w:fill="FFFFFF"/>
        </w:rPr>
        <w:t>位於</w:t>
      </w:r>
      <w:r w:rsidRPr="00DE7A3B">
        <w:rPr>
          <w:rFonts w:ascii="PMingLiU" w:eastAsia="PMingLiU" w:hAnsi="PMingLiU" w:cs="PMingLiU"/>
          <w:kern w:val="0"/>
          <w:sz w:val="22"/>
          <w:szCs w:val="24"/>
          <w:shd w:val="pct15" w:color="auto" w:fill="FFFFFF"/>
        </w:rPr>
        <w:fldChar w:fldCharType="begin"/>
      </w:r>
      <w:r w:rsidRPr="00DE7A3B">
        <w:rPr>
          <w:rFonts w:ascii="PMingLiU" w:eastAsia="PMingLiU" w:hAnsi="PMingLiU" w:cs="PMingLiU"/>
          <w:kern w:val="0"/>
          <w:sz w:val="22"/>
          <w:szCs w:val="24"/>
          <w:shd w:val="pct15" w:color="auto" w:fill="FFFFFF"/>
        </w:rPr>
        <w:instrText xml:space="preserve"> HYPERLINK "https://zh.wikipedia.org/wiki/%E8%8B%B1%E4%BB%99%E5%BA%A7%E6%98%9F%E7%B3%BB%E5%9C%98" </w:instrText>
      </w:r>
      <w:r w:rsidRPr="00DE7A3B">
        <w:rPr>
          <w:rFonts w:ascii="PMingLiU" w:eastAsia="PMingLiU" w:hAnsi="PMingLiU" w:cs="PMingLiU"/>
          <w:kern w:val="0"/>
          <w:sz w:val="22"/>
          <w:szCs w:val="24"/>
          <w:shd w:val="pct15" w:color="auto" w:fill="FFFFFF"/>
        </w:rPr>
        <w:fldChar w:fldCharType="separate"/>
      </w:r>
      <w:proofErr w:type="gramStart"/>
      <w:r w:rsidRPr="004A1929">
        <w:rPr>
          <w:rFonts w:ascii="Arial" w:eastAsia="PMingLiU" w:hAnsi="Arial" w:cs="Arial"/>
          <w:i/>
          <w:iCs/>
          <w:color w:val="1155CC"/>
          <w:kern w:val="0"/>
          <w:sz w:val="20"/>
          <w:u w:val="single"/>
          <w:shd w:val="pct15" w:color="auto" w:fill="FFFFFF"/>
        </w:rPr>
        <w:t>英仙座</w:t>
      </w:r>
      <w:proofErr w:type="gramEnd"/>
      <w:r w:rsidRPr="004A1929">
        <w:rPr>
          <w:rFonts w:ascii="Arial" w:eastAsia="PMingLiU" w:hAnsi="Arial" w:cs="Arial"/>
          <w:i/>
          <w:iCs/>
          <w:color w:val="1155CC"/>
          <w:kern w:val="0"/>
          <w:sz w:val="20"/>
          <w:u w:val="single"/>
          <w:shd w:val="pct15" w:color="auto" w:fill="FFFFFF"/>
        </w:rPr>
        <w:t>星系團</w:t>
      </w:r>
      <w:r w:rsidRPr="00DE7A3B">
        <w:rPr>
          <w:rFonts w:ascii="PMingLiU" w:eastAsia="PMingLiU" w:hAnsi="PMingLiU" w:cs="PMingLiU"/>
          <w:kern w:val="0"/>
          <w:sz w:val="22"/>
          <w:szCs w:val="24"/>
          <w:shd w:val="pct15" w:color="auto" w:fill="FFFFFF"/>
        </w:rPr>
        <w:fldChar w:fldCharType="end"/>
      </w:r>
      <w:r w:rsidRPr="00DE7A3B">
        <w:rPr>
          <w:rFonts w:ascii="Arial" w:eastAsia="PMingLiU" w:hAnsi="Arial" w:cs="Arial"/>
          <w:i/>
          <w:iCs/>
          <w:color w:val="000000"/>
          <w:kern w:val="0"/>
          <w:sz w:val="20"/>
          <w:shd w:val="pct15" w:color="auto" w:fill="FFFFFF"/>
        </w:rPr>
        <w:t>中心，距地球約</w:t>
      </w:r>
      <w:r w:rsidRPr="00DE7A3B">
        <w:rPr>
          <w:rFonts w:ascii="Arial" w:eastAsia="PMingLiU" w:hAnsi="Arial" w:cs="Arial"/>
          <w:i/>
          <w:iCs/>
          <w:color w:val="000000"/>
          <w:kern w:val="0"/>
          <w:sz w:val="20"/>
          <w:shd w:val="pct15" w:color="auto" w:fill="FFFFFF"/>
        </w:rPr>
        <w:t>2</w:t>
      </w:r>
      <w:r w:rsidRPr="00DE7A3B">
        <w:rPr>
          <w:rFonts w:ascii="Arial" w:eastAsia="PMingLiU" w:hAnsi="Arial" w:cs="Arial"/>
          <w:i/>
          <w:iCs/>
          <w:color w:val="000000"/>
          <w:kern w:val="0"/>
          <w:sz w:val="20"/>
          <w:shd w:val="pct15" w:color="auto" w:fill="FFFFFF"/>
        </w:rPr>
        <w:t>億</w:t>
      </w:r>
      <w:r w:rsidRPr="00DE7A3B">
        <w:rPr>
          <w:rFonts w:ascii="Arial" w:eastAsia="PMingLiU" w:hAnsi="Arial" w:cs="Arial"/>
          <w:i/>
          <w:iCs/>
          <w:color w:val="000000"/>
          <w:kern w:val="0"/>
          <w:sz w:val="20"/>
          <w:shd w:val="pct15" w:color="auto" w:fill="FFFFFF"/>
        </w:rPr>
        <w:t>3</w:t>
      </w:r>
      <w:proofErr w:type="gramStart"/>
      <w:r w:rsidRPr="00DE7A3B">
        <w:rPr>
          <w:rFonts w:ascii="Arial" w:eastAsia="PMingLiU" w:hAnsi="Arial" w:cs="Arial"/>
          <w:i/>
          <w:iCs/>
          <w:color w:val="000000"/>
          <w:kern w:val="0"/>
          <w:sz w:val="20"/>
          <w:shd w:val="pct15" w:color="auto" w:fill="FFFFFF"/>
        </w:rPr>
        <w:t>千萬</w:t>
      </w:r>
      <w:proofErr w:type="gramEnd"/>
      <w:r w:rsidRPr="00DE7A3B">
        <w:rPr>
          <w:rFonts w:ascii="Arial" w:eastAsia="PMingLiU" w:hAnsi="Arial" w:cs="Arial"/>
          <w:i/>
          <w:iCs/>
          <w:color w:val="000000"/>
          <w:kern w:val="0"/>
          <w:sz w:val="20"/>
          <w:shd w:val="pct15" w:color="auto" w:fill="FFFFFF"/>
        </w:rPr>
        <w:t>光年。電波波段影像顯示新生成</w:t>
      </w:r>
      <w:proofErr w:type="gramStart"/>
      <w:r w:rsidRPr="00DE7A3B">
        <w:rPr>
          <w:rFonts w:ascii="Arial" w:eastAsia="PMingLiU" w:hAnsi="Arial" w:cs="Arial"/>
          <w:i/>
          <w:iCs/>
          <w:color w:val="000000"/>
          <w:kern w:val="0"/>
          <w:sz w:val="20"/>
          <w:shd w:val="pct15" w:color="auto" w:fill="FFFFFF"/>
        </w:rPr>
        <w:t>的噴流長度</w:t>
      </w:r>
      <w:proofErr w:type="gramEnd"/>
      <w:r w:rsidRPr="00DE7A3B">
        <w:rPr>
          <w:rFonts w:ascii="Arial" w:eastAsia="PMingLiU" w:hAnsi="Arial" w:cs="Arial"/>
          <w:i/>
          <w:iCs/>
          <w:color w:val="000000"/>
          <w:kern w:val="0"/>
          <w:sz w:val="20"/>
          <w:shd w:val="pct15" w:color="auto" w:fill="FFFFFF"/>
        </w:rPr>
        <w:t>約</w:t>
      </w:r>
      <w:r w:rsidRPr="00DE7A3B">
        <w:rPr>
          <w:rFonts w:ascii="Arial" w:eastAsia="PMingLiU" w:hAnsi="Arial" w:cs="Arial"/>
          <w:i/>
          <w:iCs/>
          <w:color w:val="000000"/>
          <w:kern w:val="0"/>
          <w:sz w:val="20"/>
          <w:shd w:val="pct15" w:color="auto" w:fill="FFFFFF"/>
        </w:rPr>
        <w:t>3</w:t>
      </w:r>
      <w:r w:rsidRPr="00DE7A3B">
        <w:rPr>
          <w:rFonts w:ascii="Arial" w:eastAsia="PMingLiU" w:hAnsi="Arial" w:cs="Arial"/>
          <w:i/>
          <w:iCs/>
          <w:color w:val="000000"/>
          <w:kern w:val="0"/>
          <w:sz w:val="20"/>
          <w:shd w:val="pct15" w:color="auto" w:fill="FFFFFF"/>
        </w:rPr>
        <w:t>光年。位於星系中心的黑洞</w:t>
      </w:r>
      <w:proofErr w:type="gramStart"/>
      <w:r w:rsidRPr="00DE7A3B">
        <w:rPr>
          <w:rFonts w:ascii="Arial" w:eastAsia="PMingLiU" w:hAnsi="Arial" w:cs="Arial"/>
          <w:i/>
          <w:iCs/>
          <w:color w:val="000000"/>
          <w:kern w:val="0"/>
          <w:sz w:val="20"/>
          <w:shd w:val="pct15" w:color="auto" w:fill="FFFFFF"/>
        </w:rPr>
        <w:t>匿</w:t>
      </w:r>
      <w:proofErr w:type="gramEnd"/>
      <w:r w:rsidRPr="00DE7A3B">
        <w:rPr>
          <w:rFonts w:ascii="Arial" w:eastAsia="PMingLiU" w:hAnsi="Arial" w:cs="Arial"/>
          <w:i/>
          <w:iCs/>
          <w:color w:val="000000"/>
          <w:kern w:val="0"/>
          <w:sz w:val="20"/>
          <w:shd w:val="pct15" w:color="auto" w:fill="FFFFFF"/>
        </w:rPr>
        <w:t>藏在圖像上方的綠色亮點中。圖中可區分的細節，尺度比環繞在太陽系外約</w:t>
      </w:r>
      <w:r w:rsidRPr="00DE7A3B">
        <w:rPr>
          <w:rFonts w:ascii="Arial" w:eastAsia="PMingLiU" w:hAnsi="Arial" w:cs="Arial"/>
          <w:i/>
          <w:iCs/>
          <w:color w:val="000000"/>
          <w:kern w:val="0"/>
          <w:sz w:val="20"/>
          <w:shd w:val="pct15" w:color="auto" w:fill="FFFFFF"/>
        </w:rPr>
        <w:t>1</w:t>
      </w:r>
      <w:r w:rsidRPr="00DE7A3B">
        <w:rPr>
          <w:rFonts w:ascii="Arial" w:eastAsia="PMingLiU" w:hAnsi="Arial" w:cs="Arial"/>
          <w:i/>
          <w:iCs/>
          <w:color w:val="000000"/>
          <w:kern w:val="0"/>
          <w:sz w:val="20"/>
          <w:shd w:val="pct15" w:color="auto" w:fill="FFFFFF"/>
        </w:rPr>
        <w:t>萬</w:t>
      </w:r>
      <w:r w:rsidRPr="00DE7A3B">
        <w:rPr>
          <w:rFonts w:ascii="Arial" w:eastAsia="PMingLiU" w:hAnsi="Arial" w:cs="Arial"/>
          <w:i/>
          <w:iCs/>
          <w:color w:val="000000"/>
          <w:kern w:val="0"/>
          <w:sz w:val="20"/>
          <w:shd w:val="pct15" w:color="auto" w:fill="FFFFFF"/>
        </w:rPr>
        <w:t>AU</w:t>
      </w:r>
      <w:r w:rsidRPr="00DE7A3B">
        <w:rPr>
          <w:rFonts w:ascii="Arial" w:eastAsia="PMingLiU" w:hAnsi="Arial" w:cs="Arial"/>
          <w:i/>
          <w:iCs/>
          <w:color w:val="000000"/>
          <w:kern w:val="0"/>
          <w:sz w:val="20"/>
          <w:shd w:val="pct15" w:color="auto" w:fill="FFFFFF"/>
        </w:rPr>
        <w:t>位置的歐特雲還小。</w:t>
      </w:r>
    </w:p>
    <w:p w:rsidR="004A1929" w:rsidRPr="00DE7A3B" w:rsidRDefault="004A1929" w:rsidP="004A1929">
      <w:pPr>
        <w:widowControl/>
        <w:rPr>
          <w:rFonts w:ascii="PMingLiU" w:eastAsia="PMingLiU" w:hAnsi="PMingLiU" w:cs="PMingLiU"/>
          <w:kern w:val="0"/>
          <w:sz w:val="22"/>
          <w:szCs w:val="24"/>
          <w:shd w:val="pct15" w:color="auto" w:fill="FFFFFF"/>
        </w:rPr>
      </w:pPr>
      <w:r w:rsidRPr="00DE7A3B">
        <w:rPr>
          <w:rFonts w:ascii="Arial" w:eastAsia="PMingLiU" w:hAnsi="Arial" w:cs="Arial"/>
          <w:i/>
          <w:iCs/>
          <w:color w:val="000000"/>
          <w:kern w:val="0"/>
          <w:sz w:val="20"/>
          <w:shd w:val="pct15" w:color="auto" w:fill="FFFFFF"/>
        </w:rPr>
        <w:t xml:space="preserve">Credit: Pier </w:t>
      </w:r>
      <w:proofErr w:type="spellStart"/>
      <w:r w:rsidRPr="00DE7A3B">
        <w:rPr>
          <w:rFonts w:ascii="Arial" w:eastAsia="PMingLiU" w:hAnsi="Arial" w:cs="Arial"/>
          <w:i/>
          <w:iCs/>
          <w:color w:val="000000"/>
          <w:kern w:val="0"/>
          <w:sz w:val="20"/>
          <w:shd w:val="pct15" w:color="auto" w:fill="FFFFFF"/>
        </w:rPr>
        <w:t>Raffaele</w:t>
      </w:r>
      <w:proofErr w:type="spellEnd"/>
      <w:r w:rsidRPr="00DE7A3B">
        <w:rPr>
          <w:rFonts w:ascii="Arial" w:eastAsia="PMingLiU" w:hAnsi="Arial" w:cs="Arial"/>
          <w:i/>
          <w:iCs/>
          <w:color w:val="000000"/>
          <w:kern w:val="0"/>
          <w:sz w:val="20"/>
          <w:shd w:val="pct15" w:color="auto" w:fill="FFFFFF"/>
        </w:rPr>
        <w:t xml:space="preserve"> </w:t>
      </w:r>
      <w:proofErr w:type="spellStart"/>
      <w:r w:rsidRPr="00DE7A3B">
        <w:rPr>
          <w:rFonts w:ascii="Arial" w:eastAsia="PMingLiU" w:hAnsi="Arial" w:cs="Arial"/>
          <w:i/>
          <w:iCs/>
          <w:color w:val="000000"/>
          <w:kern w:val="0"/>
          <w:sz w:val="20"/>
          <w:shd w:val="pct15" w:color="auto" w:fill="FFFFFF"/>
        </w:rPr>
        <w:t>Platania</w:t>
      </w:r>
      <w:proofErr w:type="spellEnd"/>
      <w:r w:rsidRPr="00DE7A3B">
        <w:rPr>
          <w:rFonts w:ascii="Arial" w:eastAsia="PMingLiU" w:hAnsi="Arial" w:cs="Arial"/>
          <w:i/>
          <w:iCs/>
          <w:color w:val="000000"/>
          <w:kern w:val="0"/>
          <w:sz w:val="20"/>
          <w:shd w:val="pct15" w:color="auto" w:fill="FFFFFF"/>
        </w:rPr>
        <w:t xml:space="preserve"> </w:t>
      </w:r>
      <w:r w:rsidRPr="00DE7A3B">
        <w:rPr>
          <w:rFonts w:ascii="Arial" w:eastAsia="PMingLiU" w:hAnsi="Arial" w:cs="Arial"/>
          <w:i/>
          <w:iCs/>
          <w:color w:val="000000"/>
          <w:kern w:val="0"/>
          <w:sz w:val="20"/>
          <w:shd w:val="pct15" w:color="auto" w:fill="FFFFFF"/>
        </w:rPr>
        <w:t>義大利國家天文物理研究所</w:t>
      </w:r>
      <w:r w:rsidRPr="00DE7A3B">
        <w:rPr>
          <w:rFonts w:ascii="Arial" w:eastAsia="PMingLiU" w:hAnsi="Arial" w:cs="Arial"/>
          <w:i/>
          <w:iCs/>
          <w:color w:val="000000"/>
          <w:kern w:val="0"/>
          <w:sz w:val="20"/>
          <w:shd w:val="pct15" w:color="auto" w:fill="FFFFFF"/>
        </w:rPr>
        <w:t>/IRA (</w:t>
      </w:r>
      <w:r w:rsidRPr="00DE7A3B">
        <w:rPr>
          <w:rFonts w:ascii="Arial" w:eastAsia="PMingLiU" w:hAnsi="Arial" w:cs="Arial"/>
          <w:i/>
          <w:iCs/>
          <w:color w:val="000000"/>
          <w:kern w:val="0"/>
          <w:sz w:val="20"/>
          <w:shd w:val="pct15" w:color="auto" w:fill="FFFFFF"/>
        </w:rPr>
        <w:t>圖像合成</w:t>
      </w:r>
      <w:r w:rsidRPr="00DE7A3B">
        <w:rPr>
          <w:rFonts w:ascii="Arial" w:eastAsia="PMingLiU" w:hAnsi="Arial" w:cs="Arial"/>
          <w:i/>
          <w:iCs/>
          <w:color w:val="000000"/>
          <w:kern w:val="0"/>
          <w:sz w:val="20"/>
          <w:shd w:val="pct15" w:color="auto" w:fill="FFFFFF"/>
        </w:rPr>
        <w:t>)</w:t>
      </w:r>
      <w:r w:rsidRPr="004A1929">
        <w:rPr>
          <w:rFonts w:ascii="Arial" w:eastAsia="PMingLiU" w:hAnsi="Arial" w:cs="Arial" w:hint="eastAsia"/>
          <w:i/>
          <w:iCs/>
          <w:color w:val="000000"/>
          <w:kern w:val="0"/>
          <w:sz w:val="20"/>
          <w:shd w:val="pct15" w:color="auto" w:fill="FFFFFF"/>
        </w:rPr>
        <w:t>；</w:t>
      </w:r>
      <w:r w:rsidRPr="00DE7A3B">
        <w:rPr>
          <w:rFonts w:ascii="Arial" w:eastAsia="PMingLiU" w:hAnsi="Arial" w:cs="Arial"/>
          <w:i/>
          <w:iCs/>
          <w:color w:val="000000"/>
          <w:kern w:val="0"/>
          <w:sz w:val="20"/>
          <w:shd w:val="pct15" w:color="auto" w:fill="FFFFFF"/>
        </w:rPr>
        <w:t>列別捷夫物理研究所俄羅斯天文太空中心</w:t>
      </w:r>
      <w:r w:rsidRPr="00DE7A3B">
        <w:rPr>
          <w:rFonts w:ascii="Arial" w:eastAsia="PMingLiU" w:hAnsi="Arial" w:cs="Arial"/>
          <w:i/>
          <w:iCs/>
          <w:color w:val="000000"/>
          <w:kern w:val="0"/>
          <w:sz w:val="20"/>
          <w:shd w:val="pct15" w:color="auto" w:fill="FFFFFF"/>
        </w:rPr>
        <w:t xml:space="preserve"> (</w:t>
      </w:r>
      <w:r w:rsidRPr="00DE7A3B">
        <w:rPr>
          <w:rFonts w:ascii="Arial" w:eastAsia="PMingLiU" w:hAnsi="Arial" w:cs="Arial"/>
          <w:i/>
          <w:iCs/>
          <w:color w:val="000000"/>
          <w:kern w:val="0"/>
          <w:sz w:val="20"/>
          <w:shd w:val="pct15" w:color="auto" w:fill="FFFFFF"/>
        </w:rPr>
        <w:t>提供</w:t>
      </w:r>
      <w:proofErr w:type="spellStart"/>
      <w:r w:rsidRPr="00DE7A3B">
        <w:rPr>
          <w:rFonts w:ascii="Arial" w:eastAsia="PMingLiU" w:hAnsi="Arial" w:cs="Arial"/>
          <w:i/>
          <w:iCs/>
          <w:color w:val="000000"/>
          <w:kern w:val="0"/>
          <w:sz w:val="20"/>
          <w:shd w:val="pct15" w:color="auto" w:fill="FFFFFF"/>
        </w:rPr>
        <w:t>RadioAstron</w:t>
      </w:r>
      <w:proofErr w:type="spellEnd"/>
      <w:r w:rsidRPr="00DE7A3B">
        <w:rPr>
          <w:rFonts w:ascii="Arial" w:eastAsia="PMingLiU" w:hAnsi="Arial" w:cs="Arial"/>
          <w:i/>
          <w:iCs/>
          <w:color w:val="000000"/>
          <w:kern w:val="0"/>
          <w:sz w:val="20"/>
          <w:shd w:val="pct15" w:color="auto" w:fill="FFFFFF"/>
        </w:rPr>
        <w:t>圖像</w:t>
      </w:r>
      <w:r w:rsidRPr="00DE7A3B">
        <w:rPr>
          <w:rFonts w:ascii="Arial" w:eastAsia="PMingLiU" w:hAnsi="Arial" w:cs="Arial"/>
          <w:i/>
          <w:iCs/>
          <w:color w:val="000000"/>
          <w:kern w:val="0"/>
          <w:sz w:val="20"/>
          <w:shd w:val="pct15" w:color="auto" w:fill="FFFFFF"/>
        </w:rPr>
        <w:t>)</w:t>
      </w:r>
    </w:p>
    <w:p w:rsidR="004A1929" w:rsidRPr="00DE7A3B" w:rsidRDefault="004A1929" w:rsidP="004A1929">
      <w:pPr>
        <w:widowControl/>
        <w:spacing w:after="240"/>
        <w:rPr>
          <w:rFonts w:ascii="PMingLiU" w:eastAsia="PMingLiU" w:hAnsi="PMingLiU" w:cs="PMingLiU"/>
          <w:kern w:val="0"/>
          <w:szCs w:val="24"/>
        </w:rPr>
      </w:pPr>
    </w:p>
    <w:p w:rsidR="004A1929" w:rsidRPr="00DE7A3B" w:rsidRDefault="004A1929" w:rsidP="004A1929">
      <w:pPr>
        <w:widowControl/>
        <w:ind w:leftChars="-100" w:left="-240"/>
        <w:jc w:val="center"/>
        <w:rPr>
          <w:rFonts w:ascii="PMingLiU" w:eastAsia="PMingLiU" w:hAnsi="PMingLiU" w:cs="PMingLiU"/>
          <w:kern w:val="0"/>
          <w:szCs w:val="24"/>
        </w:rPr>
      </w:pPr>
      <w:r>
        <w:rPr>
          <w:rFonts w:ascii="Arial" w:eastAsia="PMingLiU" w:hAnsi="Arial" w:cs="Arial"/>
          <w:b/>
          <w:bCs/>
          <w:noProof/>
          <w:color w:val="000000"/>
          <w:kern w:val="0"/>
          <w:sz w:val="22"/>
        </w:rPr>
        <w:drawing>
          <wp:inline distT="0" distB="0" distL="0" distR="0" wp14:anchorId="6BD4A0AC" wp14:editId="5724E184">
            <wp:extent cx="5732780" cy="2870200"/>
            <wp:effectExtent l="0" t="0" r="1270" b="6350"/>
            <wp:docPr id="1" name="圖片 1" descr="https://lh3.googleusercontent.com/ssjq0nrN3jGbfix2LaBkOkARrPHLKctvsdiZznlpPHuCCw-jMRLncLvwlZiK5v8UmTm85O31cBD88Gbyf5dbUgU1O6poRwQ-kw2xGTC4mnMMrlsIuucluxhqk2kg7P_tagHjSd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ssjq0nrN3jGbfix2LaBkOkARrPHLKctvsdiZznlpPHuCCw-jMRLncLvwlZiK5v8UmTm85O31cBD88Gbyf5dbUgU1O6poRwQ-kw2xGTC4mnMMrlsIuucluxhqk2kg7P_tagHjSd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2780" cy="2870200"/>
                    </a:xfrm>
                    <a:prstGeom prst="rect">
                      <a:avLst/>
                    </a:prstGeom>
                    <a:noFill/>
                    <a:ln>
                      <a:noFill/>
                    </a:ln>
                  </pic:spPr>
                </pic:pic>
              </a:graphicData>
            </a:graphic>
          </wp:inline>
        </w:drawing>
      </w:r>
    </w:p>
    <w:p w:rsidR="004A1929" w:rsidRPr="00DE7A3B" w:rsidRDefault="004A1929" w:rsidP="004A1929">
      <w:pPr>
        <w:widowControl/>
        <w:jc w:val="center"/>
        <w:rPr>
          <w:rFonts w:ascii="PMingLiU" w:eastAsia="PMingLiU" w:hAnsi="PMingLiU" w:cs="PMingLiU"/>
          <w:i/>
          <w:kern w:val="0"/>
          <w:sz w:val="22"/>
          <w:szCs w:val="24"/>
          <w:shd w:val="pct15" w:color="auto" w:fill="FFFFFF"/>
        </w:rPr>
      </w:pPr>
      <w:r w:rsidRPr="00DE7A3B">
        <w:rPr>
          <w:rFonts w:ascii="Arial" w:eastAsia="PMingLiU" w:hAnsi="Arial" w:cs="Arial"/>
          <w:i/>
          <w:iCs/>
          <w:color w:val="000000"/>
          <w:kern w:val="0"/>
          <w:sz w:val="20"/>
          <w:shd w:val="pct15" w:color="auto" w:fill="FFFFFF"/>
        </w:rPr>
        <w:t>圖二：全球參與觀測的地面電波望遠鏡網路一覽。</w:t>
      </w:r>
    </w:p>
    <w:p w:rsidR="004A1929" w:rsidRPr="00DE7A3B" w:rsidRDefault="004A1929" w:rsidP="004A1929">
      <w:pPr>
        <w:widowControl/>
        <w:jc w:val="center"/>
        <w:rPr>
          <w:rFonts w:ascii="PMingLiU" w:eastAsia="PMingLiU" w:hAnsi="PMingLiU" w:cs="PMingLiU"/>
          <w:kern w:val="0"/>
          <w:szCs w:val="24"/>
        </w:rPr>
      </w:pPr>
      <w:r w:rsidRPr="00DE7A3B">
        <w:rPr>
          <w:rFonts w:ascii="Arial" w:eastAsia="PMingLiU" w:hAnsi="Arial" w:cs="Arial"/>
          <w:i/>
          <w:iCs/>
          <w:color w:val="000000"/>
          <w:kern w:val="0"/>
          <w:sz w:val="20"/>
          <w:shd w:val="pct15" w:color="auto" w:fill="FFFFFF"/>
        </w:rPr>
        <w:t>圖像版權：</w:t>
      </w:r>
      <w:r w:rsidRPr="00DE7A3B">
        <w:rPr>
          <w:rFonts w:ascii="Arial" w:eastAsia="PMingLiU" w:hAnsi="Arial" w:cs="Arial"/>
          <w:i/>
          <w:iCs/>
          <w:color w:val="000000"/>
          <w:kern w:val="0"/>
          <w:sz w:val="20"/>
          <w:shd w:val="pct15" w:color="auto" w:fill="FFFFFF"/>
        </w:rPr>
        <w:t xml:space="preserve">Paul </w:t>
      </w:r>
      <w:proofErr w:type="spellStart"/>
      <w:r w:rsidRPr="00DE7A3B">
        <w:rPr>
          <w:rFonts w:ascii="Arial" w:eastAsia="PMingLiU" w:hAnsi="Arial" w:cs="Arial"/>
          <w:i/>
          <w:iCs/>
          <w:color w:val="000000"/>
          <w:kern w:val="0"/>
          <w:sz w:val="20"/>
          <w:shd w:val="pct15" w:color="auto" w:fill="FFFFFF"/>
        </w:rPr>
        <w:t>Boven</w:t>
      </w:r>
      <w:proofErr w:type="spellEnd"/>
      <w:r w:rsidRPr="00DE7A3B">
        <w:rPr>
          <w:rFonts w:ascii="Arial" w:eastAsia="PMingLiU" w:hAnsi="Arial" w:cs="Arial"/>
          <w:i/>
          <w:iCs/>
          <w:color w:val="000000"/>
          <w:kern w:val="0"/>
          <w:sz w:val="20"/>
          <w:shd w:val="pct15" w:color="auto" w:fill="FFFFFF"/>
        </w:rPr>
        <w:t xml:space="preserve"> (boven@jive.eu). </w:t>
      </w:r>
      <w:r w:rsidRPr="00DE7A3B">
        <w:rPr>
          <w:rFonts w:ascii="Arial" w:eastAsia="PMingLiU" w:hAnsi="Arial" w:cs="Arial"/>
          <w:i/>
          <w:iCs/>
          <w:color w:val="000000"/>
          <w:kern w:val="0"/>
          <w:sz w:val="20"/>
          <w:shd w:val="pct15" w:color="auto" w:fill="FFFFFF"/>
        </w:rPr>
        <w:t>衛星圖像：</w:t>
      </w:r>
      <w:r w:rsidRPr="00DE7A3B">
        <w:rPr>
          <w:rFonts w:ascii="Arial" w:eastAsia="PMingLiU" w:hAnsi="Arial" w:cs="Arial"/>
          <w:i/>
          <w:iCs/>
          <w:color w:val="000000"/>
          <w:kern w:val="0"/>
          <w:sz w:val="20"/>
          <w:shd w:val="pct15" w:color="auto" w:fill="FFFFFF"/>
        </w:rPr>
        <w:t>Blue Marble Next Generation, courtesy of NASA Visible Earth (visibleearth.nasa.gov)</w:t>
      </w:r>
    </w:p>
    <w:p w:rsidR="00B636BA" w:rsidRDefault="00B636BA" w:rsidP="004A1929">
      <w:pPr>
        <w:pStyle w:val="Default"/>
        <w:rPr>
          <w:rFonts w:ascii="PMingLiU" w:eastAsia="PMingLiU" w:hAnsi="PMingLiU" w:hint="eastAsia"/>
          <w:sz w:val="23"/>
          <w:szCs w:val="23"/>
        </w:rPr>
      </w:pPr>
    </w:p>
    <w:p w:rsidR="004A1929" w:rsidRPr="00BB5730" w:rsidRDefault="004A1929" w:rsidP="004A1929">
      <w:pPr>
        <w:pStyle w:val="Default"/>
        <w:rPr>
          <w:rFonts w:ascii="PMingLiU" w:eastAsia="PMingLiU" w:hAnsi="PMingLiU"/>
          <w:sz w:val="23"/>
          <w:szCs w:val="23"/>
        </w:rPr>
      </w:pPr>
      <w:r w:rsidRPr="00BB5730">
        <w:rPr>
          <w:rFonts w:ascii="PMingLiU" w:eastAsia="PMingLiU" w:hAnsi="PMingLiU" w:hint="eastAsia"/>
          <w:sz w:val="23"/>
          <w:szCs w:val="23"/>
        </w:rPr>
        <w:t>新聞聯繫人：</w:t>
      </w:r>
    </w:p>
    <w:p w:rsidR="004A1929" w:rsidRPr="00DE7A3B" w:rsidRDefault="004A1929" w:rsidP="004A1929">
      <w:r w:rsidRPr="004A1929">
        <w:rPr>
          <w:rFonts w:ascii="PMingLiU" w:eastAsia="PMingLiU" w:hAnsi="PMingLiU" w:hint="eastAsia"/>
          <w:sz w:val="23"/>
          <w:szCs w:val="23"/>
        </w:rPr>
        <w:t>中村雅德</w:t>
      </w:r>
      <w:r>
        <w:rPr>
          <w:rFonts w:ascii="PMingLiU" w:eastAsia="PMingLiU" w:hAnsi="PMingLiU" w:hint="eastAsia"/>
          <w:sz w:val="23"/>
          <w:szCs w:val="23"/>
        </w:rPr>
        <w:t xml:space="preserve"> Nakamura, Masanori，</w:t>
      </w:r>
      <w:r w:rsidRPr="004A1929">
        <w:rPr>
          <w:rFonts w:ascii="PMingLiU" w:eastAsia="PMingLiU" w:hAnsi="PMingLiU" w:hint="eastAsia"/>
          <w:sz w:val="23"/>
          <w:szCs w:val="23"/>
        </w:rPr>
        <w:t>GLT/VLBI 計畫研究科學家</w:t>
      </w:r>
      <w:r>
        <w:rPr>
          <w:rFonts w:ascii="PMingLiU" w:eastAsia="PMingLiU" w:hAnsi="PMingLiU" w:hint="eastAsia"/>
          <w:sz w:val="23"/>
          <w:szCs w:val="23"/>
        </w:rPr>
        <w:t>，</w:t>
      </w:r>
      <w:r w:rsidRPr="00BB5730">
        <w:rPr>
          <w:rFonts w:ascii="PMingLiU" w:eastAsia="PMingLiU" w:hAnsi="PMingLiU" w:hint="eastAsia"/>
          <w:sz w:val="23"/>
          <w:szCs w:val="23"/>
        </w:rPr>
        <w:t>中央研究院天文及天文物理研究所，</w:t>
      </w:r>
      <w:hyperlink r:id="rId9" w:history="1">
        <w:r w:rsidRPr="004A1929">
          <w:t xml:space="preserve"> </w:t>
        </w:r>
        <w:r w:rsidRPr="004A1929">
          <w:rPr>
            <w:rStyle w:val="a3"/>
            <w:rFonts w:ascii="PMingLiU" w:eastAsia="PMingLiU" w:hAnsi="PMingLiU"/>
            <w:sz w:val="23"/>
            <w:szCs w:val="23"/>
          </w:rPr>
          <w:t>nakamura</w:t>
        </w:r>
        <w:r w:rsidRPr="00F44AE9">
          <w:rPr>
            <w:rStyle w:val="a3"/>
            <w:rFonts w:ascii="PMingLiU" w:eastAsia="PMingLiU" w:hAnsi="PMingLiU"/>
            <w:sz w:val="23"/>
            <w:szCs w:val="23"/>
          </w:rPr>
          <w:t>@asiaa.sinica.edu.tw</w:t>
        </w:r>
      </w:hyperlink>
      <w:r w:rsidRPr="00BB5730">
        <w:rPr>
          <w:rFonts w:ascii="PMingLiU" w:eastAsia="PMingLiU" w:hAnsi="PMingLiU" w:cs="Times New Roman" w:hint="eastAsia"/>
          <w:sz w:val="23"/>
          <w:szCs w:val="23"/>
        </w:rPr>
        <w:t xml:space="preserve"> </w:t>
      </w:r>
      <w:r w:rsidRPr="00BB5730">
        <w:rPr>
          <w:rFonts w:ascii="PMingLiU" w:eastAsia="PMingLiU" w:hAnsi="PMingLiU" w:cs="Times New Roman"/>
          <w:sz w:val="23"/>
          <w:szCs w:val="23"/>
        </w:rPr>
        <w:t xml:space="preserve"> (Tel) +886-2</w:t>
      </w:r>
      <w:r>
        <w:rPr>
          <w:rFonts w:ascii="PMingLiU" w:eastAsia="PMingLiU" w:hAnsi="PMingLiU" w:cs="Times New Roman" w:hint="eastAsia"/>
          <w:sz w:val="23"/>
          <w:szCs w:val="23"/>
        </w:rPr>
        <w:t>-2366-5449</w:t>
      </w:r>
    </w:p>
    <w:p w:rsidR="004A1929" w:rsidRPr="00DE7A3B" w:rsidRDefault="004A1929" w:rsidP="004A1929">
      <w:pPr>
        <w:widowControl/>
        <w:spacing w:afterLines="100" w:after="360"/>
        <w:ind w:leftChars="-350" w:left="-840" w:rightChars="-350" w:right="-840"/>
        <w:jc w:val="center"/>
        <w:outlineLvl w:val="1"/>
        <w:rPr>
          <w:rFonts w:ascii="Arial" w:eastAsia="PMingLiU" w:hAnsi="Arial" w:cs="Arial"/>
          <w:b/>
          <w:bCs/>
          <w:color w:val="000000"/>
          <w:kern w:val="0"/>
          <w:sz w:val="22"/>
          <w:szCs w:val="31"/>
        </w:rPr>
      </w:pPr>
    </w:p>
    <w:sectPr w:rsidR="004A1929" w:rsidRPr="00DE7A3B" w:rsidSect="004A1929">
      <w:pgSz w:w="11906" w:h="16838"/>
      <w:pgMar w:top="624"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a..Q.">
    <w:altName w:val="Arial Unicode MS"/>
    <w:panose1 w:val="00000000000000000000"/>
    <w:charset w:val="88"/>
    <w:family w:val="roman"/>
    <w:notTrueType/>
    <w:pitch w:val="default"/>
    <w:sig w:usb0="00000000" w:usb1="08080000" w:usb2="00000010" w:usb3="00000000" w:csb0="00100000" w:csb1="00000000"/>
  </w:font>
  <w:font w:name="Adobe 楷体 Std R">
    <w:panose1 w:val="00000000000000000000"/>
    <w:charset w:val="86"/>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29"/>
    <w:rsid w:val="00124EC3"/>
    <w:rsid w:val="00290F5E"/>
    <w:rsid w:val="004A1929"/>
    <w:rsid w:val="005577A9"/>
    <w:rsid w:val="005D06EB"/>
    <w:rsid w:val="006510BD"/>
    <w:rsid w:val="00B636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929"/>
    <w:rPr>
      <w:color w:val="0000FF"/>
      <w:u w:val="single"/>
    </w:rPr>
  </w:style>
  <w:style w:type="paragraph" w:styleId="a4">
    <w:name w:val="Balloon Text"/>
    <w:basedOn w:val="a"/>
    <w:link w:val="a5"/>
    <w:uiPriority w:val="99"/>
    <w:semiHidden/>
    <w:unhideWhenUsed/>
    <w:rsid w:val="004A192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A1929"/>
    <w:rPr>
      <w:rFonts w:asciiTheme="majorHAnsi" w:eastAsiaTheme="majorEastAsia" w:hAnsiTheme="majorHAnsi" w:cstheme="majorBidi"/>
      <w:sz w:val="18"/>
      <w:szCs w:val="18"/>
    </w:rPr>
  </w:style>
  <w:style w:type="paragraph" w:customStyle="1" w:styleId="Default">
    <w:name w:val="Default"/>
    <w:rsid w:val="004A1929"/>
    <w:pPr>
      <w:widowControl w:val="0"/>
      <w:autoSpaceDE w:val="0"/>
      <w:autoSpaceDN w:val="0"/>
      <w:adjustRightInd w:val="0"/>
    </w:pPr>
    <w:rPr>
      <w:rFonts w:ascii="標楷體a..Q." w:eastAsia="標楷體a..Q." w:hAnsi="Calibri" w:cs="標楷體a..Q."/>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929"/>
    <w:rPr>
      <w:color w:val="0000FF"/>
      <w:u w:val="single"/>
    </w:rPr>
  </w:style>
  <w:style w:type="paragraph" w:styleId="a4">
    <w:name w:val="Balloon Text"/>
    <w:basedOn w:val="a"/>
    <w:link w:val="a5"/>
    <w:uiPriority w:val="99"/>
    <w:semiHidden/>
    <w:unhideWhenUsed/>
    <w:rsid w:val="004A192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A1929"/>
    <w:rPr>
      <w:rFonts w:asciiTheme="majorHAnsi" w:eastAsiaTheme="majorEastAsia" w:hAnsiTheme="majorHAnsi" w:cstheme="majorBidi"/>
      <w:sz w:val="18"/>
      <w:szCs w:val="18"/>
    </w:rPr>
  </w:style>
  <w:style w:type="paragraph" w:customStyle="1" w:styleId="Default">
    <w:name w:val="Default"/>
    <w:rsid w:val="004A1929"/>
    <w:pPr>
      <w:widowControl w:val="0"/>
      <w:autoSpaceDE w:val="0"/>
      <w:autoSpaceDN w:val="0"/>
      <w:adjustRightInd w:val="0"/>
    </w:pPr>
    <w:rPr>
      <w:rFonts w:ascii="標楷體a..Q." w:eastAsia="標楷體a..Q." w:hAnsi="Calibri" w:cs="標楷體a..Q."/>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ture.com/articles/s41550-018-0431-2" TargetMode="External"/><Relationship Id="rId11" Type="http://schemas.openxmlformats.org/officeDocument/2006/relationships/theme" Target="theme/theme1.xml"/><Relationship Id="rId5" Type="http://schemas.openxmlformats.org/officeDocument/2006/relationships/hyperlink" Target="https://zh.wikipedia.org/wiki/%E5%8B%95%E5%9C%8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yuywang@asiaa.sinica.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2018-04-03T07:45:00Z</dcterms:created>
  <dcterms:modified xsi:type="dcterms:W3CDTF">2018-04-03T07:45:00Z</dcterms:modified>
</cp:coreProperties>
</file>